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7F8ED" w14:textId="09C05AA3" w:rsidR="003473FB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9070099"/>
      <w:r w:rsidRPr="002B528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FC51BE">
        <w:rPr>
          <w:rFonts w:ascii="Times New Roman" w:hAnsi="Times New Roman" w:cs="Times New Roman"/>
          <w:sz w:val="24"/>
          <w:szCs w:val="24"/>
        </w:rPr>
        <w:t>4</w:t>
      </w:r>
    </w:p>
    <w:p w14:paraId="6ADA0109" w14:textId="31120AE2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Повестке дня общего собрания собственников</w:t>
      </w:r>
    </w:p>
    <w:p w14:paraId="1C383B39" w14:textId="1442E9BC" w:rsidR="002B5287" w:rsidRDefault="002B5287" w:rsidP="002B52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Береговой проезд, д.1Б</w:t>
      </w:r>
      <w:bookmarkEnd w:id="0"/>
    </w:p>
    <w:p w14:paraId="2053EB12" w14:textId="4E6DE83B" w:rsidR="002B5287" w:rsidRDefault="002B5287" w:rsidP="002B528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7C1889C" w14:textId="3AE7A7E9" w:rsidR="00FC51BE" w:rsidRPr="00FC51BE" w:rsidRDefault="00FC51BE" w:rsidP="002B52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972FF57" w14:textId="1373AD06" w:rsidR="002B5287" w:rsidRDefault="00FC51BE" w:rsidP="002B52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 пользования общим имуществом собственников помещений в доме</w:t>
      </w:r>
    </w:p>
    <w:p w14:paraId="40C3B685" w14:textId="2F3DF285" w:rsidR="00FA1DC9" w:rsidRDefault="00FA1DC9" w:rsidP="002B52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AC8E0" w14:textId="77777777" w:rsidR="00A8322C" w:rsidRPr="00A8322C" w:rsidRDefault="00FA1DC9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DC9">
        <w:rPr>
          <w:rFonts w:ascii="Times New Roman" w:hAnsi="Times New Roman" w:cs="Times New Roman"/>
          <w:sz w:val="24"/>
          <w:szCs w:val="24"/>
        </w:rPr>
        <w:tab/>
      </w:r>
      <w:r w:rsidR="00A8322C" w:rsidRPr="00A8322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0C590595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E37CE30" w14:textId="4B562376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Настоящие правила утверждены решением общего собрания, проводившегося с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A832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Pr="00A8322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8322C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832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8322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8322C">
        <w:rPr>
          <w:rFonts w:ascii="Times New Roman" w:hAnsi="Times New Roman" w:cs="Times New Roman"/>
          <w:sz w:val="24"/>
          <w:szCs w:val="24"/>
        </w:rPr>
        <w:t xml:space="preserve"> и действуют с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8322C">
        <w:rPr>
          <w:rFonts w:ascii="Times New Roman" w:hAnsi="Times New Roman" w:cs="Times New Roman"/>
          <w:sz w:val="24"/>
          <w:szCs w:val="24"/>
        </w:rPr>
        <w:t xml:space="preserve"> года бессрочно до их изменения или отмены решением очередного или внеочередного общего собрания собственников.</w:t>
      </w:r>
    </w:p>
    <w:p w14:paraId="4DEDF5F5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Правила являются обязательными к соблюдению всеми собственниками и пользователями помещений в доме и их гостями, нарушение правил может повлечь гражданско-правовую ответственность (включая понуждение к оплате за пользование общим имуществом в доме), а в случае наличия признаков правонарушения или преступления – административную или уголовную ответственность соответственно.</w:t>
      </w:r>
    </w:p>
    <w:p w14:paraId="3D018EC5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Цель настоящих правил – обеспечение безопасности и комфорта проживания в доме, удобства при использовании помещений общего имущества в доме, соблюдение норм пожарной безопасности, санитарного благополучия и защита прав собственников помещений в доме.</w:t>
      </w:r>
    </w:p>
    <w:p w14:paraId="439D91F3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EF4FC82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Порядок доступа в помещения общего имущества в доме</w:t>
      </w:r>
    </w:p>
    <w:p w14:paraId="6787C9E9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F59E2CF" w14:textId="2F4C4491" w:rsidR="00A8322C" w:rsidRPr="00A8322C" w:rsidRDefault="00A8322C" w:rsidP="00A8322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Помещения общего имущества в доме подразделяются на помещения ограниченного доступа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A8322C">
        <w:rPr>
          <w:rFonts w:ascii="Times New Roman" w:hAnsi="Times New Roman" w:cs="Times New Roman"/>
          <w:sz w:val="24"/>
          <w:szCs w:val="24"/>
        </w:rPr>
        <w:t>помещения закрытого доступа.</w:t>
      </w:r>
    </w:p>
    <w:p w14:paraId="55901A47" w14:textId="7E50A90B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К помещениям ограниченного доступа относятся места общего пользования жилых подъездов дома – </w:t>
      </w:r>
      <w:r>
        <w:rPr>
          <w:rFonts w:ascii="Times New Roman" w:hAnsi="Times New Roman" w:cs="Times New Roman"/>
          <w:sz w:val="24"/>
          <w:szCs w:val="24"/>
        </w:rPr>
        <w:t xml:space="preserve">холлы, коридоры, вестибюли, </w:t>
      </w:r>
      <w:r w:rsidRPr="00A8322C">
        <w:rPr>
          <w:rFonts w:ascii="Times New Roman" w:hAnsi="Times New Roman" w:cs="Times New Roman"/>
          <w:sz w:val="24"/>
          <w:szCs w:val="24"/>
        </w:rPr>
        <w:t xml:space="preserve">лестницы, переходные балконы и тамбуры всех этажей, подземный паркинг. Доступ в эти помещения имеют представители управляющей организации, подрядные и эксплуатационные службы, собственники </w:t>
      </w:r>
      <w:r>
        <w:rPr>
          <w:rFonts w:ascii="Times New Roman" w:hAnsi="Times New Roman" w:cs="Times New Roman"/>
          <w:sz w:val="24"/>
          <w:szCs w:val="24"/>
        </w:rPr>
        <w:t>квартир</w:t>
      </w:r>
      <w:r w:rsidRPr="00A8322C">
        <w:rPr>
          <w:rFonts w:ascii="Times New Roman" w:hAnsi="Times New Roman" w:cs="Times New Roman"/>
          <w:sz w:val="24"/>
          <w:szCs w:val="24"/>
        </w:rPr>
        <w:t xml:space="preserve"> / машиномест в доме, жители квартир и их гости – при наличии соответствующего ключа доступа (в том числе электронного) или электронного пропуска, оформленного посредством внесения сведений в электронную базу данных, а также в случае, если они проходят зону контроля доступа вместе и по приглашению /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A8322C">
        <w:rPr>
          <w:rFonts w:ascii="Times New Roman" w:hAnsi="Times New Roman" w:cs="Times New Roman"/>
          <w:sz w:val="24"/>
          <w:szCs w:val="24"/>
        </w:rPr>
        <w:t>согласия собственника.</w:t>
      </w:r>
    </w:p>
    <w:p w14:paraId="144CEF8F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К помещениям закрытого доступа (в силу опасности нахождения в них граждан, необходимости обеспечения сохранности общедомового оборудования, соблюдения прав и интересов собственников) относятся:</w:t>
      </w:r>
    </w:p>
    <w:p w14:paraId="668F0BA7" w14:textId="6ADC48D0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- эксплуатируемые кровли дома (кроме </w:t>
      </w:r>
      <w:r>
        <w:rPr>
          <w:rFonts w:ascii="Times New Roman" w:hAnsi="Times New Roman" w:cs="Times New Roman"/>
          <w:sz w:val="24"/>
          <w:szCs w:val="24"/>
        </w:rPr>
        <w:t>частных террас</w:t>
      </w:r>
      <w:r w:rsidRPr="00A8322C">
        <w:rPr>
          <w:rFonts w:ascii="Times New Roman" w:hAnsi="Times New Roman" w:cs="Times New Roman"/>
          <w:sz w:val="24"/>
          <w:szCs w:val="24"/>
        </w:rPr>
        <w:t>);</w:t>
      </w:r>
    </w:p>
    <w:p w14:paraId="18BEE32E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- технические помещения, содержащие сантехническое, вентиляционное, электротехническое, слаботочное и </w:t>
      </w:r>
      <w:proofErr w:type="gramStart"/>
      <w:r w:rsidRPr="00A8322C">
        <w:rPr>
          <w:rFonts w:ascii="Times New Roman" w:hAnsi="Times New Roman" w:cs="Times New Roman"/>
          <w:sz w:val="24"/>
          <w:szCs w:val="24"/>
        </w:rPr>
        <w:t>иное общедомовое оборудование</w:t>
      </w:r>
      <w:proofErr w:type="gramEnd"/>
      <w:r w:rsidRPr="00A8322C">
        <w:rPr>
          <w:rFonts w:ascii="Times New Roman" w:hAnsi="Times New Roman" w:cs="Times New Roman"/>
          <w:sz w:val="24"/>
          <w:szCs w:val="24"/>
        </w:rPr>
        <w:t xml:space="preserve"> и органы управления им, влияющие на работу систем дома, системы контроля доступа и безопасности;</w:t>
      </w:r>
    </w:p>
    <w:p w14:paraId="6E1E298F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служебные помещения, предназначенные для отдыха и временного размещения персонала управляющей организации и службы охраны (организации контроля доступа);</w:t>
      </w:r>
    </w:p>
    <w:p w14:paraId="162D4897" w14:textId="115DCFA9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- помещения общего имущества, переданные в пользование третьим лицам в рамках решения общего собрания собственников помещений в доме по договору с </w:t>
      </w:r>
      <w:r>
        <w:rPr>
          <w:rFonts w:ascii="Times New Roman" w:hAnsi="Times New Roman" w:cs="Times New Roman"/>
          <w:sz w:val="24"/>
          <w:szCs w:val="24"/>
        </w:rPr>
        <w:t>уполномоченным лицом</w:t>
      </w:r>
      <w:r w:rsidRPr="00A8322C">
        <w:rPr>
          <w:rFonts w:ascii="Times New Roman" w:hAnsi="Times New Roman" w:cs="Times New Roman"/>
          <w:sz w:val="24"/>
          <w:szCs w:val="24"/>
        </w:rPr>
        <w:t>.</w:t>
      </w:r>
    </w:p>
    <w:p w14:paraId="62468339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Перечень лиц, имеющих право нахождения в помещениях закрытого доступа, определяется управляющим домом. </w:t>
      </w:r>
    </w:p>
    <w:p w14:paraId="46250EA7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По согласованию с управляющим домом, члены Совета дома и/или иные уполномоченные общим собранием представители собственников помещений в доме могут </w:t>
      </w:r>
      <w:r w:rsidRPr="00A8322C">
        <w:rPr>
          <w:rFonts w:ascii="Times New Roman" w:hAnsi="Times New Roman" w:cs="Times New Roman"/>
          <w:sz w:val="24"/>
          <w:szCs w:val="24"/>
        </w:rPr>
        <w:lastRenderedPageBreak/>
        <w:t>при осуществлении контроля за деятельностью управляющей организации, при приемке работ по текущему или капитальному ремонту дома находиться в помещениях закрытого доступа в присутствии представителя управляющей организации.</w:t>
      </w:r>
    </w:p>
    <w:p w14:paraId="16AFFA8E" w14:textId="56F43C91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Проход через зоны контроля доступа осуществляется с помощью ключа (электронного ключа) или домофона.</w:t>
      </w:r>
    </w:p>
    <w:p w14:paraId="782BE3E9" w14:textId="63016FFC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Порядок доступа автотранспорта на подземную парковку осуществляется в соответствии с правилами пользования подземной автостоянкой (парковкой)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D3690A" w14:textId="722C8FE0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Проход в помещения дома сотрудников контролирующих, надзорных и правоохранительных органов, оперативных, специальных и коммунальных служб, операторов связи осуществляется по решению управляющего домом, а при его отсутствии – старшего смены</w:t>
      </w:r>
      <w:r>
        <w:rPr>
          <w:rFonts w:ascii="Times New Roman" w:hAnsi="Times New Roman" w:cs="Times New Roman"/>
          <w:sz w:val="24"/>
          <w:szCs w:val="24"/>
        </w:rPr>
        <w:t xml:space="preserve"> охраны</w:t>
      </w:r>
      <w:r w:rsidRPr="00A8322C">
        <w:rPr>
          <w:rFonts w:ascii="Times New Roman" w:hAnsi="Times New Roman" w:cs="Times New Roman"/>
          <w:sz w:val="24"/>
          <w:szCs w:val="24"/>
        </w:rPr>
        <w:t>, по предъявлению сотрудником служебного удостоверения с предоставлением возможности переписать его данные, разъяснению цели визита или предоставлению письменного документа, подписанного руководителем или иным уполномоченным лицом, и подтверждающего законность намерений сотрудника и необходимость предоставления ему доступа в помещения в доме.</w:t>
      </w:r>
    </w:p>
    <w:p w14:paraId="3771872A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95B2AA1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Порядок оформления ключей (электронных ключей) доступа</w:t>
      </w:r>
    </w:p>
    <w:p w14:paraId="597F2A32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82937B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Ключ (электронный ключ) доступа представляет собой механический </w:t>
      </w:r>
      <w:proofErr w:type="gramStart"/>
      <w:r w:rsidRPr="00A8322C">
        <w:rPr>
          <w:rFonts w:ascii="Times New Roman" w:hAnsi="Times New Roman" w:cs="Times New Roman"/>
          <w:sz w:val="24"/>
          <w:szCs w:val="24"/>
        </w:rPr>
        <w:t>ключ,  беспроводную</w:t>
      </w:r>
      <w:proofErr w:type="gramEnd"/>
      <w:r w:rsidRPr="00A8322C">
        <w:rPr>
          <w:rFonts w:ascii="Times New Roman" w:hAnsi="Times New Roman" w:cs="Times New Roman"/>
          <w:sz w:val="24"/>
          <w:szCs w:val="24"/>
        </w:rPr>
        <w:t xml:space="preserve"> метку в форме брелока, карточки или наклейки, программу для мобильного телефона, код доступа или иное электронное аппаратное, программное или программно-аппаратное средство доступа, обеспечивающее открытие дверей в помещения общего имущества в доме.</w:t>
      </w:r>
    </w:p>
    <w:p w14:paraId="7260D549" w14:textId="7EC8200D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Оформление ключа (электронного ключа) доступ в каждый жилой подъезд обеспечивается управляющей организацией собственнику или жителю квартиры </w:t>
      </w:r>
      <w:r w:rsidR="00D85CD3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A8322C">
        <w:rPr>
          <w:rFonts w:ascii="Times New Roman" w:hAnsi="Times New Roman" w:cs="Times New Roman"/>
          <w:sz w:val="24"/>
          <w:szCs w:val="24"/>
        </w:rPr>
        <w:t xml:space="preserve">в данном подъезде. Доступ в подземный паркинг обеспечивается </w:t>
      </w:r>
      <w:r w:rsidR="00D85CD3">
        <w:rPr>
          <w:rFonts w:ascii="Times New Roman" w:hAnsi="Times New Roman" w:cs="Times New Roman"/>
          <w:sz w:val="24"/>
          <w:szCs w:val="24"/>
        </w:rPr>
        <w:t xml:space="preserve">только </w:t>
      </w:r>
      <w:r w:rsidRPr="00A8322C">
        <w:rPr>
          <w:rFonts w:ascii="Times New Roman" w:hAnsi="Times New Roman" w:cs="Times New Roman"/>
          <w:sz w:val="24"/>
          <w:szCs w:val="24"/>
        </w:rPr>
        <w:t xml:space="preserve">собственнику или законному пользователю машиноместа или нежилого помещения в подземном паркинге. Лицам, имеющим в собственности или законном пользовании несколько жилых и/или нежилых помещений / машиномест в разных подъездах дома / </w:t>
      </w:r>
      <w:proofErr w:type="gramStart"/>
      <w:r w:rsidRPr="00A8322C">
        <w:rPr>
          <w:rFonts w:ascii="Times New Roman" w:hAnsi="Times New Roman" w:cs="Times New Roman"/>
          <w:sz w:val="24"/>
          <w:szCs w:val="24"/>
        </w:rPr>
        <w:t>в подземном паркинге</w:t>
      </w:r>
      <w:proofErr w:type="gramEnd"/>
      <w:r w:rsidRPr="00A8322C">
        <w:rPr>
          <w:rFonts w:ascii="Times New Roman" w:hAnsi="Times New Roman" w:cs="Times New Roman"/>
          <w:sz w:val="24"/>
          <w:szCs w:val="24"/>
        </w:rPr>
        <w:t xml:space="preserve"> обеспечивается ключ (электронный ключ) доступа к нескольким подъездам / в подземный паркинг.</w:t>
      </w:r>
    </w:p>
    <w:p w14:paraId="07E33840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Оформление ключа (электронного ключа) доступа в помещения закрытого доступа собственникам, пользователям помещений в доме, жителям дома, иным лицам, не являющимся сотрудниками управляющей организации, ее подрядных и эксплуатационных служб не осуществляется, кроме случаев заключения договора на использование помещения общего имущества в доме.</w:t>
      </w:r>
    </w:p>
    <w:p w14:paraId="32F1A3ED" w14:textId="32987D9C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Первоначальное оформление или изменение данных (переоформление) ключа (электронного ключа) осуществляется при личном визите в офис управляющей организации. При себе необходимо иметь и передать для проверки и сохранения данных сотруднику управляющей организации следующие документы:</w:t>
      </w:r>
    </w:p>
    <w:p w14:paraId="7B2A892B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паспорт или документ его заменяющий;</w:t>
      </w:r>
    </w:p>
    <w:p w14:paraId="29DD412A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доверенность (при оформлении по доверенности);</w:t>
      </w:r>
    </w:p>
    <w:p w14:paraId="2819BC8E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выписка из ЕГРН о праве собственности на машиноместо/помещение;</w:t>
      </w:r>
    </w:p>
    <w:p w14:paraId="7E635452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договор аренды (при аренде машиноместа/помещения);</w:t>
      </w:r>
    </w:p>
    <w:p w14:paraId="43A6CB98" w14:textId="77777777" w:rsidR="00A8322C" w:rsidRPr="00A8322C" w:rsidRDefault="00A8322C" w:rsidP="00A8322C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заявление на выдачу с указанием контактного номера телефона.</w:t>
      </w:r>
    </w:p>
    <w:p w14:paraId="70DD5F28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По результатам оформления выдается ключ (электронный ключ). Данные о ключах (электронных ключах) вносятся в базу данных управляющей организации и доводятся до сведения охраны.</w:t>
      </w:r>
    </w:p>
    <w:p w14:paraId="779872AB" w14:textId="7F1C1ED3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За ключ (электронный ключ) доступа управляющей организацией взимается плата в соответствии с прейскурантом на дополнительные услуги</w:t>
      </w:r>
      <w:r w:rsidR="00242476">
        <w:rPr>
          <w:rFonts w:ascii="Times New Roman" w:hAnsi="Times New Roman" w:cs="Times New Roman"/>
          <w:sz w:val="24"/>
          <w:szCs w:val="24"/>
        </w:rPr>
        <w:t xml:space="preserve"> (на 2027 год – </w:t>
      </w:r>
      <w:r w:rsidR="00B47A45">
        <w:rPr>
          <w:rFonts w:ascii="Times New Roman" w:hAnsi="Times New Roman" w:cs="Times New Roman"/>
          <w:sz w:val="24"/>
          <w:szCs w:val="24"/>
        </w:rPr>
        <w:t xml:space="preserve">от 500 до </w:t>
      </w:r>
      <w:r w:rsidR="00242476">
        <w:rPr>
          <w:rFonts w:ascii="Times New Roman" w:hAnsi="Times New Roman" w:cs="Times New Roman"/>
          <w:sz w:val="24"/>
          <w:szCs w:val="24"/>
        </w:rPr>
        <w:t>1000 руб.)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2476">
        <w:rPr>
          <w:rFonts w:ascii="Times New Roman" w:hAnsi="Times New Roman" w:cs="Times New Roman"/>
          <w:sz w:val="24"/>
          <w:szCs w:val="24"/>
        </w:rPr>
        <w:t xml:space="preserve"> </w:t>
      </w:r>
      <w:r w:rsidR="00B47A45">
        <w:rPr>
          <w:rFonts w:ascii="Times New Roman" w:hAnsi="Times New Roman" w:cs="Times New Roman"/>
          <w:sz w:val="24"/>
          <w:szCs w:val="24"/>
        </w:rPr>
        <w:t>Два первых ключа на 1 квартиру и 1 первый ключ на 1 м/м выда</w:t>
      </w:r>
      <w:r w:rsidR="00E2660A">
        <w:rPr>
          <w:rFonts w:ascii="Times New Roman" w:hAnsi="Times New Roman" w:cs="Times New Roman"/>
          <w:sz w:val="24"/>
          <w:szCs w:val="24"/>
        </w:rPr>
        <w:t>ются на льготных условиях – 250 руб./штука</w:t>
      </w:r>
      <w:r w:rsidR="00242476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14:paraId="2E74151D" w14:textId="16BD612C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lastRenderedPageBreak/>
        <w:t xml:space="preserve">При оформлении ключа (электронного ключа) на нового собственника или пользователя помещения, ранее выданные на это помещение ключи (электронные ключи) аннулируется,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A8322C">
        <w:rPr>
          <w:rFonts w:ascii="Times New Roman" w:hAnsi="Times New Roman" w:cs="Times New Roman"/>
          <w:sz w:val="24"/>
          <w:szCs w:val="24"/>
        </w:rPr>
        <w:t xml:space="preserve">при их предъявлении и возможности переоформления – переоформляются на новое лицо. Ключ (электронный ключ) может быть аннулирован в любое время по заявлению лица, его получившего. </w:t>
      </w:r>
    </w:p>
    <w:p w14:paraId="365AD147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Передача ключа (электронного ключа) третьему лицу, не являющемуся собственником, законным пользователем помещения или жителем дома влечет блокировку ключа (электронного ключа) без возможности восстановления.</w:t>
      </w:r>
    </w:p>
    <w:p w14:paraId="551B5F2B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61ECE50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Порядок оформления разовых гостевых пропусков</w:t>
      </w:r>
    </w:p>
    <w:p w14:paraId="36DD96CC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на доступ в подъезды дома</w:t>
      </w:r>
    </w:p>
    <w:p w14:paraId="6DEEF1BD" w14:textId="77777777" w:rsidR="00A8322C" w:rsidRPr="00A8322C" w:rsidRDefault="00A8322C" w:rsidP="00A8322C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CD381" w14:textId="77777777" w:rsidR="00A8322C" w:rsidRPr="00A8322C" w:rsidRDefault="00A8322C" w:rsidP="00A8322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Разовый гостевой пропуск в подъезды дома оформляется собственником или пользователем помещения, жителем лично или по доверенности, удостоверенной нотариально или приравненной к ней – в электронном виде следующими способами:</w:t>
      </w:r>
    </w:p>
    <w:p w14:paraId="210AA873" w14:textId="6090D1AE" w:rsidR="00A8322C" w:rsidRPr="00A8322C" w:rsidRDefault="00A8322C" w:rsidP="00A8322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через использующуюся для этого электронную систему</w:t>
      </w:r>
      <w:r>
        <w:rPr>
          <w:rFonts w:ascii="Times New Roman" w:hAnsi="Times New Roman" w:cs="Times New Roman"/>
          <w:sz w:val="24"/>
          <w:szCs w:val="24"/>
        </w:rPr>
        <w:t xml:space="preserve"> доступа</w:t>
      </w:r>
      <w:r w:rsidRPr="00A8322C">
        <w:rPr>
          <w:rFonts w:ascii="Times New Roman" w:hAnsi="Times New Roman" w:cs="Times New Roman"/>
          <w:sz w:val="24"/>
          <w:szCs w:val="24"/>
        </w:rPr>
        <w:t>;</w:t>
      </w:r>
    </w:p>
    <w:p w14:paraId="30ECFA2E" w14:textId="2EC8F819" w:rsidR="00A8322C" w:rsidRPr="00A8322C" w:rsidRDefault="00A8322C" w:rsidP="00A8322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- через </w:t>
      </w:r>
      <w:proofErr w:type="spellStart"/>
      <w:r w:rsidRPr="00A8322C">
        <w:rPr>
          <w:rFonts w:ascii="Times New Roman" w:hAnsi="Times New Roman" w:cs="Times New Roman"/>
          <w:sz w:val="24"/>
          <w:szCs w:val="24"/>
        </w:rPr>
        <w:t>домофонную</w:t>
      </w:r>
      <w:proofErr w:type="spellEnd"/>
      <w:r w:rsidRPr="00A8322C">
        <w:rPr>
          <w:rFonts w:ascii="Times New Roman" w:hAnsi="Times New Roman" w:cs="Times New Roman"/>
          <w:sz w:val="24"/>
          <w:szCs w:val="24"/>
        </w:rPr>
        <w:t xml:space="preserve"> систему;</w:t>
      </w:r>
    </w:p>
    <w:p w14:paraId="411945F1" w14:textId="3CF6F4B5" w:rsidR="00A8322C" w:rsidRPr="00A8322C" w:rsidRDefault="00A8322C" w:rsidP="00A8322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18) Заявка на оформление разового пропуска по телефону</w:t>
      </w:r>
      <w:r>
        <w:rPr>
          <w:rFonts w:ascii="Times New Roman" w:hAnsi="Times New Roman" w:cs="Times New Roman"/>
          <w:sz w:val="24"/>
          <w:szCs w:val="24"/>
        </w:rPr>
        <w:t xml:space="preserve"> старшим смены охраны</w:t>
      </w:r>
      <w:r w:rsidRPr="00A8322C">
        <w:rPr>
          <w:rFonts w:ascii="Times New Roman" w:hAnsi="Times New Roman" w:cs="Times New Roman"/>
          <w:sz w:val="24"/>
          <w:szCs w:val="24"/>
        </w:rPr>
        <w:t xml:space="preserve"> принимается только </w:t>
      </w:r>
      <w:r>
        <w:rPr>
          <w:rFonts w:ascii="Times New Roman" w:hAnsi="Times New Roman" w:cs="Times New Roman"/>
          <w:sz w:val="24"/>
          <w:szCs w:val="24"/>
        </w:rPr>
        <w:t xml:space="preserve">в случае сбоев в работе СКУД и только </w:t>
      </w:r>
      <w:r w:rsidRPr="00A8322C">
        <w:rPr>
          <w:rFonts w:ascii="Times New Roman" w:hAnsi="Times New Roman" w:cs="Times New Roman"/>
          <w:sz w:val="24"/>
          <w:szCs w:val="24"/>
        </w:rPr>
        <w:t>в том случае, если возможно идентифицировать лицо, заказывающее пропуск, в том числе по номеру телефона или иным признакам.</w:t>
      </w:r>
    </w:p>
    <w:p w14:paraId="019D0C37" w14:textId="77777777" w:rsidR="00A8322C" w:rsidRPr="00A8322C" w:rsidRDefault="00A8322C" w:rsidP="00A8322C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19) Разовый пропуск прекращает свое действие сразу после его использования (входа в подъезд).</w:t>
      </w:r>
    </w:p>
    <w:p w14:paraId="00EA4F69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7F50FD1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Правила пользования помещениями подъездов дома</w:t>
      </w:r>
    </w:p>
    <w:p w14:paraId="4F6C8B65" w14:textId="77777777" w:rsidR="00A8322C" w:rsidRPr="00A8322C" w:rsidRDefault="00A8322C" w:rsidP="00A8322C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122C7158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8322C">
        <w:rPr>
          <w:rFonts w:ascii="Times New Roman" w:hAnsi="Times New Roman" w:cs="Times New Roman"/>
          <w:sz w:val="24"/>
          <w:szCs w:val="24"/>
        </w:rPr>
        <w:t>20) В</w:t>
      </w:r>
      <w:proofErr w:type="gramEnd"/>
      <w:r w:rsidRPr="00A8322C">
        <w:rPr>
          <w:rFonts w:ascii="Times New Roman" w:hAnsi="Times New Roman" w:cs="Times New Roman"/>
          <w:sz w:val="24"/>
          <w:szCs w:val="24"/>
        </w:rPr>
        <w:t xml:space="preserve"> подъездах дома собственники, жители и гости дома обязаны соблюдать нормы, установленные Законами РФ, Постановлениями Правительства РФ, нормативными актами г. Москвы правила в отношении объектов общего имущества в доме, даже если они не упомянуты в настоящих правилах.</w:t>
      </w:r>
    </w:p>
    <w:p w14:paraId="4E04F3AA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21) При пользовании помещениями подъезда дома следует в первую очередь учитывать соблюдение прав и законных интересов соседей, уважать труд уборщиц, вести себя в соответствии с принятыми в обществе правилами и нормами приличия и морали.</w:t>
      </w:r>
    </w:p>
    <w:p w14:paraId="2F04B187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8322C">
        <w:rPr>
          <w:rFonts w:ascii="Times New Roman" w:hAnsi="Times New Roman" w:cs="Times New Roman"/>
          <w:sz w:val="24"/>
          <w:szCs w:val="24"/>
        </w:rPr>
        <w:t>22) В</w:t>
      </w:r>
      <w:proofErr w:type="gramEnd"/>
      <w:r w:rsidRPr="00A8322C">
        <w:rPr>
          <w:rFonts w:ascii="Times New Roman" w:hAnsi="Times New Roman" w:cs="Times New Roman"/>
          <w:sz w:val="24"/>
          <w:szCs w:val="24"/>
        </w:rPr>
        <w:t xml:space="preserve"> подъездах дома запрещается:</w:t>
      </w:r>
    </w:p>
    <w:p w14:paraId="621B49AE" w14:textId="5E829D5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курить, мусорить, оставлять пакеты с мусором;</w:t>
      </w:r>
    </w:p>
    <w:p w14:paraId="4BE6768C" w14:textId="4DD5F576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повреждать отделку помещений и балконов, осветительные приборы, иное общедо</w:t>
      </w:r>
      <w:r w:rsidR="00A72D4F">
        <w:rPr>
          <w:rFonts w:ascii="Times New Roman" w:hAnsi="Times New Roman" w:cs="Times New Roman"/>
          <w:sz w:val="24"/>
          <w:szCs w:val="24"/>
        </w:rPr>
        <w:t>мо</w:t>
      </w:r>
      <w:r w:rsidRPr="00A8322C">
        <w:rPr>
          <w:rFonts w:ascii="Times New Roman" w:hAnsi="Times New Roman" w:cs="Times New Roman"/>
          <w:sz w:val="24"/>
          <w:szCs w:val="24"/>
        </w:rPr>
        <w:t>вое оборудование и имущество, ломать/менять замки в дверях;</w:t>
      </w:r>
    </w:p>
    <w:p w14:paraId="635EA6A2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оставлять строительный мусор, упаковку, личные вещи, захламлять проходы и лестницы;</w:t>
      </w:r>
    </w:p>
    <w:p w14:paraId="412B8385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транспортировать строительные материалы и строительный мусор без упаковки или в поврежденной упаковке;</w:t>
      </w:r>
    </w:p>
    <w:p w14:paraId="3D616A05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перемещать тяжелые предметы волоком по плитке пола;</w:t>
      </w:r>
    </w:p>
    <w:p w14:paraId="5D2D2073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блокировать двери на пожарные лестницы и переходные балконы, демонтировать с общедомовых дверей доводчики;</w:t>
      </w:r>
    </w:p>
    <w:p w14:paraId="2742C56E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блокировать двери лифтовых холлов, кроме применения автоматических устройств, срабатывающих при пожарной тревоге;</w:t>
      </w:r>
    </w:p>
    <w:p w14:paraId="479CC4C8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устанавливать в двери на путях эвакуации личные запирающие устройства;</w:t>
      </w:r>
    </w:p>
    <w:p w14:paraId="643612DB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размещать мебель, оборудовать кладовки, полки для хранения вещей;</w:t>
      </w:r>
    </w:p>
    <w:p w14:paraId="097E5279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самовольно устанавливать не предусмотренные проектом дома перегородки, двери, присоединять места общего пользования к квартире;</w:t>
      </w:r>
    </w:p>
    <w:p w14:paraId="4E2EA98C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самовольно размещать индивидуальное техническое оборудование, не предусмотренное проектом дома;</w:t>
      </w:r>
    </w:p>
    <w:p w14:paraId="6F2B4589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lastRenderedPageBreak/>
        <w:tab/>
        <w:t>- размещать турники, цветы, стулья, наружные блоки кондиционеров в габаритах пути эвакуации;</w:t>
      </w:r>
    </w:p>
    <w:p w14:paraId="6A178543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размещать личные видеокамеры без согласования с соседями и управляющей организацией;</w:t>
      </w:r>
    </w:p>
    <w:p w14:paraId="23605C25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использовать общедомовую электросеть для подключения личного оборудования и инструмента;</w:t>
      </w:r>
    </w:p>
    <w:p w14:paraId="42BBB422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допускать перегруз лифтов, нарушать правила пользования лифтами;</w:t>
      </w:r>
    </w:p>
    <w:p w14:paraId="35FA5B23" w14:textId="77777777" w:rsidR="00A8322C" w:rsidRPr="00A8322C" w:rsidRDefault="00A8322C" w:rsidP="00A8322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- распивать алкогольные напитки и находиться в нетрезвом состоянии, угрожающем собственной безопасности и безопасности других лиц;</w:t>
      </w:r>
    </w:p>
    <w:p w14:paraId="60871EEF" w14:textId="10E72081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 xml:space="preserve">- проводить массовые мероприятия, кроме встреч </w:t>
      </w:r>
      <w:r w:rsidR="00D85CD3">
        <w:rPr>
          <w:rFonts w:ascii="Times New Roman" w:hAnsi="Times New Roman" w:cs="Times New Roman"/>
          <w:sz w:val="24"/>
          <w:szCs w:val="24"/>
        </w:rPr>
        <w:t>С</w:t>
      </w:r>
      <w:r w:rsidRPr="00A8322C">
        <w:rPr>
          <w:rFonts w:ascii="Times New Roman" w:hAnsi="Times New Roman" w:cs="Times New Roman"/>
          <w:sz w:val="24"/>
          <w:szCs w:val="24"/>
        </w:rPr>
        <w:t>овета дома, совещаний управляющей организации и общих собраний собственников помещений в доме – при условии обеспечения безопасности и свободного движения граждан;</w:t>
      </w:r>
    </w:p>
    <w:p w14:paraId="3ABAB322" w14:textId="49F7B2A0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 xml:space="preserve">- наносить надписи, рисунки, расклевать объявления, кроме размещения общественно значимой информации управляющей организацией или размещения собственниками информации о продаже квартиры, машиноместа или нежилого помещения </w:t>
      </w:r>
      <w:r w:rsidR="00D85CD3">
        <w:rPr>
          <w:rFonts w:ascii="Times New Roman" w:hAnsi="Times New Roman" w:cs="Times New Roman"/>
          <w:sz w:val="24"/>
          <w:szCs w:val="24"/>
        </w:rPr>
        <w:t xml:space="preserve">строго </w:t>
      </w:r>
      <w:r w:rsidRPr="00A8322C">
        <w:rPr>
          <w:rFonts w:ascii="Times New Roman" w:hAnsi="Times New Roman" w:cs="Times New Roman"/>
          <w:sz w:val="24"/>
          <w:szCs w:val="24"/>
        </w:rPr>
        <w:t>на информационных стендах;</w:t>
      </w:r>
    </w:p>
    <w:p w14:paraId="2776DFF1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производить в подъезде какие-либо ремонтные работы (резать плитку, производить распил древесины, ГКЛ и т.д.) при ремонте квартиры;</w:t>
      </w:r>
    </w:p>
    <w:p w14:paraId="1679EA0F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осуществлять без надлежащего согласования перепланировки помещения перенос входной двери (дверного проема), изменять ее высоту;</w:t>
      </w:r>
    </w:p>
    <w:p w14:paraId="5E14FC31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без согласования с управляющей организацией и соседями менять отделку подъезда, то есть производить в подъезде самостоятельные ремонтные работы с изменением материалов отделки, цвета стен и т.д.;</w:t>
      </w:r>
    </w:p>
    <w:p w14:paraId="661BCD39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 xml:space="preserve">- закрывать или как-либо изменять характеристики системы дымоудаления, пожарного водопровода, </w:t>
      </w:r>
      <w:proofErr w:type="spellStart"/>
      <w:r w:rsidRPr="00A8322C">
        <w:rPr>
          <w:rFonts w:ascii="Times New Roman" w:hAnsi="Times New Roman" w:cs="Times New Roman"/>
          <w:sz w:val="24"/>
          <w:szCs w:val="24"/>
        </w:rPr>
        <w:t>спринклерной</w:t>
      </w:r>
      <w:proofErr w:type="spellEnd"/>
      <w:r w:rsidRPr="00A8322C">
        <w:rPr>
          <w:rFonts w:ascii="Times New Roman" w:hAnsi="Times New Roman" w:cs="Times New Roman"/>
          <w:sz w:val="24"/>
          <w:szCs w:val="24"/>
        </w:rPr>
        <w:t xml:space="preserve"> системы и противопожарной автоматики;</w:t>
      </w:r>
    </w:p>
    <w:p w14:paraId="539CF359" w14:textId="12EC0EEE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- справлять нужду</w:t>
      </w:r>
      <w:r w:rsidR="00D85CD3">
        <w:rPr>
          <w:rFonts w:ascii="Times New Roman" w:hAnsi="Times New Roman" w:cs="Times New Roman"/>
          <w:sz w:val="24"/>
          <w:szCs w:val="24"/>
        </w:rPr>
        <w:t xml:space="preserve"> вне санузлов</w:t>
      </w:r>
      <w:r w:rsidRPr="00A8322C">
        <w:rPr>
          <w:rFonts w:ascii="Times New Roman" w:hAnsi="Times New Roman" w:cs="Times New Roman"/>
          <w:sz w:val="24"/>
          <w:szCs w:val="24"/>
        </w:rPr>
        <w:t>, заниматься «</w:t>
      </w:r>
      <w:proofErr w:type="spellStart"/>
      <w:r w:rsidRPr="00A8322C">
        <w:rPr>
          <w:rFonts w:ascii="Times New Roman" w:hAnsi="Times New Roman" w:cs="Times New Roman"/>
          <w:sz w:val="24"/>
          <w:szCs w:val="24"/>
        </w:rPr>
        <w:t>руфингом</w:t>
      </w:r>
      <w:proofErr w:type="spellEnd"/>
      <w:r w:rsidRPr="00A8322C">
        <w:rPr>
          <w:rFonts w:ascii="Times New Roman" w:hAnsi="Times New Roman" w:cs="Times New Roman"/>
          <w:sz w:val="24"/>
          <w:szCs w:val="24"/>
        </w:rPr>
        <w:t>», «бейсджампингом», нарушать тишину и покой в ночное время;</w:t>
      </w:r>
    </w:p>
    <w:p w14:paraId="2D0D39FB" w14:textId="7E95A785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A8322C">
        <w:rPr>
          <w:rFonts w:ascii="Times New Roman" w:hAnsi="Times New Roman" w:cs="Times New Roman"/>
          <w:sz w:val="24"/>
          <w:szCs w:val="24"/>
        </w:rPr>
        <w:t>несанкционированно</w:t>
      </w:r>
      <w:proofErr w:type="spellEnd"/>
      <w:r w:rsidRPr="00A8322C">
        <w:rPr>
          <w:rFonts w:ascii="Times New Roman" w:hAnsi="Times New Roman" w:cs="Times New Roman"/>
          <w:sz w:val="24"/>
          <w:szCs w:val="24"/>
        </w:rPr>
        <w:t xml:space="preserve"> проникать в помещения закрытого доступа, в технические шкафы и люки, вентиляционные шахты</w:t>
      </w:r>
      <w:r w:rsidR="00D85CD3">
        <w:rPr>
          <w:rFonts w:ascii="Times New Roman" w:hAnsi="Times New Roman" w:cs="Times New Roman"/>
          <w:sz w:val="24"/>
          <w:szCs w:val="24"/>
        </w:rPr>
        <w:t>.</w:t>
      </w:r>
    </w:p>
    <w:p w14:paraId="6F761A56" w14:textId="149E2894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>23) Пронос в квартиру строительных материалов, строительного мусора, крупногабаритных предметов и мебели осуществляется под контролем сотрудника управляющей организации или лица, обеспечивающего контроль доступа</w:t>
      </w:r>
      <w:r w:rsidR="00D85CD3">
        <w:rPr>
          <w:rFonts w:ascii="Times New Roman" w:hAnsi="Times New Roman" w:cs="Times New Roman"/>
          <w:sz w:val="24"/>
          <w:szCs w:val="24"/>
        </w:rPr>
        <w:t xml:space="preserve"> (сотрудниках охраны)</w:t>
      </w:r>
      <w:r w:rsidRPr="00A8322C">
        <w:rPr>
          <w:rFonts w:ascii="Times New Roman" w:hAnsi="Times New Roman" w:cs="Times New Roman"/>
          <w:sz w:val="24"/>
          <w:szCs w:val="24"/>
        </w:rPr>
        <w:t xml:space="preserve">, по заранее поданной заявке. </w:t>
      </w:r>
      <w:r w:rsidR="00D85CD3">
        <w:rPr>
          <w:rFonts w:ascii="Times New Roman" w:hAnsi="Times New Roman" w:cs="Times New Roman"/>
          <w:sz w:val="24"/>
          <w:szCs w:val="24"/>
        </w:rPr>
        <w:t>В</w:t>
      </w:r>
      <w:r w:rsidRPr="00A8322C">
        <w:rPr>
          <w:rFonts w:ascii="Times New Roman" w:hAnsi="Times New Roman" w:cs="Times New Roman"/>
          <w:sz w:val="24"/>
          <w:szCs w:val="24"/>
        </w:rPr>
        <w:t xml:space="preserve"> выходные </w:t>
      </w:r>
      <w:r w:rsidR="00D85CD3">
        <w:rPr>
          <w:rFonts w:ascii="Times New Roman" w:hAnsi="Times New Roman" w:cs="Times New Roman"/>
          <w:sz w:val="24"/>
          <w:szCs w:val="24"/>
        </w:rPr>
        <w:t xml:space="preserve">и праздничные </w:t>
      </w:r>
      <w:r w:rsidRPr="00A8322C">
        <w:rPr>
          <w:rFonts w:ascii="Times New Roman" w:hAnsi="Times New Roman" w:cs="Times New Roman"/>
          <w:sz w:val="24"/>
          <w:szCs w:val="24"/>
        </w:rPr>
        <w:t>дни транспортировка строительных материалов и строительного мусора запрещена.</w:t>
      </w:r>
    </w:p>
    <w:p w14:paraId="20DD5260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ab/>
        <w:t xml:space="preserve">24) В случае, если строительные материалы, строительный мусор, крупногабаритные предметы и мебель транспортируются без упаковки или в поврежденной упаковке и/или есть риск повреждения при транспортировке отделки лифтов – обязательно закрытие отделки лифта с применением </w:t>
      </w:r>
      <w:proofErr w:type="spellStart"/>
      <w:r w:rsidRPr="00A8322C">
        <w:rPr>
          <w:rFonts w:ascii="Times New Roman" w:hAnsi="Times New Roman" w:cs="Times New Roman"/>
          <w:sz w:val="24"/>
          <w:szCs w:val="24"/>
        </w:rPr>
        <w:t>гофрокартона</w:t>
      </w:r>
      <w:proofErr w:type="spellEnd"/>
      <w:r w:rsidRPr="00A8322C">
        <w:rPr>
          <w:rFonts w:ascii="Times New Roman" w:hAnsi="Times New Roman" w:cs="Times New Roman"/>
          <w:sz w:val="24"/>
          <w:szCs w:val="24"/>
        </w:rPr>
        <w:t>, иной плотной чистой отделки толщиной не менее 4 мм или с применением специальной «шторки» в лифт. Услуга по закрытию кабины лифта «шторкой» оказывается управляющей организацией на платной основе.</w:t>
      </w:r>
    </w:p>
    <w:p w14:paraId="65ADED89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C7E979B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322C">
        <w:rPr>
          <w:rFonts w:ascii="Times New Roman" w:hAnsi="Times New Roman" w:cs="Times New Roman"/>
          <w:b/>
          <w:bCs/>
          <w:sz w:val="24"/>
          <w:szCs w:val="24"/>
        </w:rPr>
        <w:t>Размещение и обслуживание наружных блоков кондиционеров</w:t>
      </w:r>
    </w:p>
    <w:p w14:paraId="7F8AF24B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AF55CD" w14:textId="376038AB" w:rsidR="00D85CD3" w:rsidRDefault="00A8322C" w:rsidP="00D85CD3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322C">
        <w:rPr>
          <w:rFonts w:ascii="Times New Roman" w:hAnsi="Times New Roman" w:cs="Times New Roman"/>
          <w:bCs/>
          <w:sz w:val="24"/>
          <w:szCs w:val="24"/>
        </w:rPr>
        <w:t>Наружные блоки кондиционеров размещаются в специально отведенных нишах</w:t>
      </w:r>
      <w:r w:rsidR="00D85CD3">
        <w:rPr>
          <w:rFonts w:ascii="Times New Roman" w:hAnsi="Times New Roman" w:cs="Times New Roman"/>
          <w:bCs/>
          <w:sz w:val="24"/>
          <w:szCs w:val="24"/>
        </w:rPr>
        <w:t xml:space="preserve"> (корзинах)</w:t>
      </w:r>
      <w:r w:rsidRPr="00A8322C">
        <w:rPr>
          <w:rFonts w:ascii="Times New Roman" w:hAnsi="Times New Roman" w:cs="Times New Roman"/>
          <w:bCs/>
          <w:sz w:val="24"/>
          <w:szCs w:val="24"/>
        </w:rPr>
        <w:t xml:space="preserve"> на фасаде дома.</w:t>
      </w:r>
    </w:p>
    <w:p w14:paraId="016AD4F6" w14:textId="317C9026" w:rsidR="00D85CD3" w:rsidRPr="00D85CD3" w:rsidRDefault="00D85CD3" w:rsidP="00D85CD3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Прокладка кабелей и магистралей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хладогента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производится по помещению квартиры (помещения), прокладка магистралей по фасаду запрещена. Дренажная трубка кондиционера должна быть отведена в систему центрального водоотведения дома (в канализацию).</w:t>
      </w:r>
    </w:p>
    <w:p w14:paraId="4D90BFDC" w14:textId="25E07C36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322C">
        <w:rPr>
          <w:rFonts w:ascii="Times New Roman" w:hAnsi="Times New Roman" w:cs="Times New Roman"/>
          <w:bCs/>
          <w:sz w:val="24"/>
          <w:szCs w:val="24"/>
        </w:rPr>
        <w:tab/>
      </w:r>
      <w:r w:rsidR="00D85CD3">
        <w:rPr>
          <w:rFonts w:ascii="Times New Roman" w:hAnsi="Times New Roman" w:cs="Times New Roman"/>
          <w:bCs/>
          <w:sz w:val="24"/>
          <w:szCs w:val="24"/>
        </w:rPr>
        <w:t>3</w:t>
      </w:r>
      <w:r w:rsidRPr="00A8322C">
        <w:rPr>
          <w:rFonts w:ascii="Times New Roman" w:hAnsi="Times New Roman" w:cs="Times New Roman"/>
          <w:bCs/>
          <w:sz w:val="24"/>
          <w:szCs w:val="24"/>
        </w:rPr>
        <w:t xml:space="preserve">) Доступ </w:t>
      </w:r>
      <w:r w:rsidR="00D85CD3">
        <w:rPr>
          <w:rFonts w:ascii="Times New Roman" w:hAnsi="Times New Roman" w:cs="Times New Roman"/>
          <w:bCs/>
          <w:sz w:val="24"/>
          <w:szCs w:val="24"/>
        </w:rPr>
        <w:t xml:space="preserve">промышленных альпинистов </w:t>
      </w:r>
      <w:r w:rsidRPr="00A8322C">
        <w:rPr>
          <w:rFonts w:ascii="Times New Roman" w:hAnsi="Times New Roman" w:cs="Times New Roman"/>
          <w:bCs/>
          <w:sz w:val="24"/>
          <w:szCs w:val="24"/>
        </w:rPr>
        <w:t xml:space="preserve">для монтажа, демонтажа и обслуживания наружных блоков кондиционеров предоставляется управляющей организацией по письменной заявке собственника квартиры/нежилого помещения, к заявке прикладываются </w:t>
      </w:r>
      <w:r w:rsidRPr="00A8322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копии удостоверений об обучении </w:t>
      </w:r>
      <w:r w:rsidR="00D85CD3">
        <w:rPr>
          <w:rFonts w:ascii="Times New Roman" w:hAnsi="Times New Roman" w:cs="Times New Roman"/>
          <w:bCs/>
          <w:sz w:val="24"/>
          <w:szCs w:val="24"/>
        </w:rPr>
        <w:t xml:space="preserve">промышленных альпинистов </w:t>
      </w:r>
      <w:r w:rsidRPr="00A8322C">
        <w:rPr>
          <w:rFonts w:ascii="Times New Roman" w:hAnsi="Times New Roman" w:cs="Times New Roman"/>
          <w:bCs/>
          <w:sz w:val="24"/>
          <w:szCs w:val="24"/>
        </w:rPr>
        <w:t>и копии 2-го разворота страниц паспортов данных сотрудников.</w:t>
      </w:r>
    </w:p>
    <w:p w14:paraId="451D2C38" w14:textId="0B4A7BBB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322C">
        <w:rPr>
          <w:rFonts w:ascii="Times New Roman" w:hAnsi="Times New Roman" w:cs="Times New Roman"/>
          <w:bCs/>
          <w:sz w:val="24"/>
          <w:szCs w:val="24"/>
        </w:rPr>
        <w:tab/>
      </w:r>
      <w:r w:rsidR="00D85CD3">
        <w:rPr>
          <w:rFonts w:ascii="Times New Roman" w:hAnsi="Times New Roman" w:cs="Times New Roman"/>
          <w:bCs/>
          <w:sz w:val="24"/>
          <w:szCs w:val="24"/>
        </w:rPr>
        <w:t>4</w:t>
      </w:r>
      <w:r w:rsidRPr="00A8322C">
        <w:rPr>
          <w:rFonts w:ascii="Times New Roman" w:hAnsi="Times New Roman" w:cs="Times New Roman"/>
          <w:bCs/>
          <w:sz w:val="24"/>
          <w:szCs w:val="24"/>
        </w:rPr>
        <w:t>) Получение и обратную сдачу в диспетчерскую службу ключей после завершения работ обеспечивают промышленные альпинисты самостоятельно.</w:t>
      </w:r>
    </w:p>
    <w:p w14:paraId="0B363D42" w14:textId="77777777" w:rsidR="00A8322C" w:rsidRPr="00A8322C" w:rsidRDefault="00A8322C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AD8C972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22C">
        <w:rPr>
          <w:rFonts w:ascii="Times New Roman" w:hAnsi="Times New Roman" w:cs="Times New Roman"/>
          <w:b/>
          <w:sz w:val="24"/>
          <w:szCs w:val="24"/>
        </w:rPr>
        <w:t>Соблюдение внешнего вида и конструктивного решения фасада здания</w:t>
      </w:r>
    </w:p>
    <w:p w14:paraId="29B4E44C" w14:textId="77777777" w:rsidR="00A8322C" w:rsidRPr="00A8322C" w:rsidRDefault="00A8322C" w:rsidP="00A8322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A6EED6" w14:textId="77777777" w:rsidR="00A8322C" w:rsidRPr="00A8322C" w:rsidRDefault="00A8322C" w:rsidP="00A8322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1) При замене оконных заполнений с наружной стороны применяется тот же тип и цвет оконного заполнения, что предусмотрен с постройки дома.</w:t>
      </w:r>
    </w:p>
    <w:p w14:paraId="6E253632" w14:textId="77777777" w:rsidR="00A8322C" w:rsidRPr="00A8322C" w:rsidRDefault="00A8322C" w:rsidP="00A8322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>2) При монтаже вместо глухого остекления в витражной конструкции открывающейся створки, ответственность за герметизацию мест примыканий, саму створку и ее раму, а также возможное повреждение стоек каркаса витража, а также бремя дальнейшего обслуживания данного оконного заполнения несет собственник помещения.</w:t>
      </w:r>
    </w:p>
    <w:p w14:paraId="40A473FB" w14:textId="7539E388" w:rsidR="002B5287" w:rsidRDefault="002B5287" w:rsidP="00A832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293E456" w14:textId="608B4310" w:rsidR="003043D2" w:rsidRPr="00A8322C" w:rsidRDefault="003043D2" w:rsidP="003043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Получение видеозаписей с камер наружного видеонаблюдения</w:t>
      </w:r>
    </w:p>
    <w:p w14:paraId="3EAB8445" w14:textId="77777777" w:rsidR="003043D2" w:rsidRPr="00A8322C" w:rsidRDefault="003043D2" w:rsidP="003043D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FE1A6A" w14:textId="597FB735" w:rsidR="003043D2" w:rsidRPr="00A8322C" w:rsidRDefault="003043D2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Каждый собственник помещения в доме и житель дома в случае нарушения его прав, повреждения или пропажи его имущества, угрозе его имуществу, жизни и здоровью вправе получить видеозапись с камер наружного наблюдения в доме, имеющую прямое отношение к нему и его имуществу, если такая видеозапись сохранилась на сервере или видеорегистраторе с учетом времени хранения файла – на дату обращения.</w:t>
      </w:r>
    </w:p>
    <w:p w14:paraId="33483C0F" w14:textId="167DF4F3" w:rsidR="003043D2" w:rsidRDefault="003043D2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322C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Запись выдается управляющим домом или старшим смены охраны с разрешения управляющего домом по письменному заявлению собственника (жителя дома). Заявление должно содержать ФИО собственника (жителя), номер квартиры, мотивированную причину запроса видеозаписи, место события и/или местоположение камер(ы), дату и примерное время события, подпись.</w:t>
      </w:r>
    </w:p>
    <w:p w14:paraId="66F39D42" w14:textId="426FE498" w:rsidR="003043D2" w:rsidRDefault="003043D2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Запись выдается не позднее 3 дней с даты получения заявления </w:t>
      </w:r>
      <w:r w:rsidR="00C36DDF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C36DDF">
        <w:rPr>
          <w:rFonts w:ascii="Times New Roman" w:hAnsi="Times New Roman" w:cs="Times New Roman"/>
          <w:sz w:val="24"/>
          <w:szCs w:val="24"/>
          <w:lang w:val="en-US"/>
        </w:rPr>
        <w:t>USB-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</w:t>
      </w:r>
      <w:r w:rsidR="00C36DDF">
        <w:rPr>
          <w:rFonts w:ascii="Times New Roman" w:hAnsi="Times New Roman" w:cs="Times New Roman"/>
          <w:sz w:val="24"/>
          <w:szCs w:val="24"/>
        </w:rPr>
        <w:t>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-карту или переносной жесткий диск собственника (жителя). </w:t>
      </w:r>
      <w:r w:rsidR="00C36DDF">
        <w:rPr>
          <w:rFonts w:ascii="Times New Roman" w:hAnsi="Times New Roman" w:cs="Times New Roman"/>
          <w:sz w:val="24"/>
          <w:szCs w:val="24"/>
        </w:rPr>
        <w:t>Карта/д</w:t>
      </w:r>
      <w:r>
        <w:rPr>
          <w:rFonts w:ascii="Times New Roman" w:hAnsi="Times New Roman" w:cs="Times New Roman"/>
          <w:sz w:val="24"/>
          <w:szCs w:val="24"/>
        </w:rPr>
        <w:t>иск долж</w:t>
      </w:r>
      <w:r w:rsidR="00C36DDF">
        <w:rPr>
          <w:rFonts w:ascii="Times New Roman" w:hAnsi="Times New Roman" w:cs="Times New Roman"/>
          <w:sz w:val="24"/>
          <w:szCs w:val="24"/>
        </w:rPr>
        <w:t>ны</w:t>
      </w:r>
      <w:r>
        <w:rPr>
          <w:rFonts w:ascii="Times New Roman" w:hAnsi="Times New Roman" w:cs="Times New Roman"/>
          <w:sz w:val="24"/>
          <w:szCs w:val="24"/>
        </w:rPr>
        <w:t xml:space="preserve"> быть необходимого объема для сохранения видеозаписи.</w:t>
      </w:r>
    </w:p>
    <w:p w14:paraId="59A17249" w14:textId="629C2ACE" w:rsidR="00C36DDF" w:rsidRDefault="00C36DDF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Записи общей продолжительностью более 6 часов не выдаются, в случае отсутствия более точных сведений о времени и/или дате события, собственник (житель) может оставить старшему смены охраны запрос на розыск события по камерам, при наличии технической возможности, розыск записи будет осуществлен в течение 3 суток с даты обращения.</w:t>
      </w:r>
    </w:p>
    <w:p w14:paraId="1C2301DF" w14:textId="00956007" w:rsidR="00C36DDF" w:rsidRDefault="00C36DDF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Выдача видеозаписей адвокатам (представителям) собственников (жителей дома) и сотрудникам правоохранительных органов осуществляется на основании письменных мотивированных запросов в том же порядке, что и собственнику (жителю дома).</w:t>
      </w:r>
    </w:p>
    <w:p w14:paraId="7D91AA35" w14:textId="26A4E077" w:rsidR="00C36DDF" w:rsidRDefault="00C36DDF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случаях, не терпящих отлагательств, при наличии угрозы жизни и здоровью граждан, в момент совершения преступления – старшим смены охраны может быть принято решение о предоставлении сотруднику правоохранительных органов временного доступа к системе видеонаблюдения МКД в помещении охраны. Данные такого сотрудника (место службы, ФИО, должность, звание) вносятся в журнал охраны. При принятии такого решения ответственность за сохранность данных системы видеонаблюдения и </w:t>
      </w:r>
      <w:r w:rsidR="00292F6C">
        <w:rPr>
          <w:rFonts w:ascii="Times New Roman" w:hAnsi="Times New Roman" w:cs="Times New Roman"/>
          <w:sz w:val="24"/>
          <w:szCs w:val="24"/>
        </w:rPr>
        <w:t xml:space="preserve">бесперебойную </w:t>
      </w:r>
      <w:r>
        <w:rPr>
          <w:rFonts w:ascii="Times New Roman" w:hAnsi="Times New Roman" w:cs="Times New Roman"/>
          <w:sz w:val="24"/>
          <w:szCs w:val="24"/>
        </w:rPr>
        <w:t>работу системы несет старший смены охраны.</w:t>
      </w:r>
    </w:p>
    <w:p w14:paraId="3448F0BF" w14:textId="15D55420" w:rsidR="00C36DDF" w:rsidRDefault="00C36DDF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Управляющий объектом и старший смены охраны отк</w:t>
      </w:r>
      <w:r w:rsidR="00292F6C">
        <w:rPr>
          <w:rFonts w:ascii="Times New Roman" w:hAnsi="Times New Roman" w:cs="Times New Roman"/>
          <w:sz w:val="24"/>
          <w:szCs w:val="24"/>
        </w:rPr>
        <w:t>азывают</w:t>
      </w:r>
      <w:r>
        <w:rPr>
          <w:rFonts w:ascii="Times New Roman" w:hAnsi="Times New Roman" w:cs="Times New Roman"/>
          <w:sz w:val="24"/>
          <w:szCs w:val="24"/>
        </w:rPr>
        <w:t xml:space="preserve"> в выдаче видеозаписи с камер наружного видеонаблюдения лицу, не являющемуся собственником</w:t>
      </w:r>
      <w:r w:rsidR="00292F6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жителем дома, </w:t>
      </w:r>
      <w:r w:rsidR="00292F6C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законным представителем или сотрудником правоохранительных органов.</w:t>
      </w:r>
    </w:p>
    <w:p w14:paraId="3C4D64A3" w14:textId="7A499126" w:rsidR="00C36DDF" w:rsidRDefault="00C36DDF" w:rsidP="003043D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292F6C">
        <w:rPr>
          <w:rFonts w:ascii="Times New Roman" w:hAnsi="Times New Roman" w:cs="Times New Roman"/>
          <w:sz w:val="24"/>
          <w:szCs w:val="24"/>
        </w:rPr>
        <w:t xml:space="preserve">Управляющий объектом и старший смены охраны могут отказать в выдаче видеозаписи в случае наличия объективных сведений о злоупотреблении заявителя своим правом, предъявлении им требований о предоставлении всех записей со всех камер и/или продолжительностью более 6 часов, а равно если очевидные цели использования данных видеозаписей не соответствуют п.1 настоящих Правил и могут с большой долей </w:t>
      </w:r>
      <w:r w:rsidR="00292F6C">
        <w:rPr>
          <w:rFonts w:ascii="Times New Roman" w:hAnsi="Times New Roman" w:cs="Times New Roman"/>
          <w:sz w:val="24"/>
          <w:szCs w:val="24"/>
        </w:rPr>
        <w:lastRenderedPageBreak/>
        <w:t xml:space="preserve">вероятности использоваться для несанкционированной слежки за другими людьми, проведения негласных розыскных мероприятий, </w:t>
      </w:r>
      <w:r w:rsidR="000A011C">
        <w:rPr>
          <w:rFonts w:ascii="Times New Roman" w:hAnsi="Times New Roman" w:cs="Times New Roman"/>
          <w:sz w:val="24"/>
          <w:szCs w:val="24"/>
        </w:rPr>
        <w:t>преследования</w:t>
      </w:r>
      <w:r w:rsidR="00292F6C">
        <w:rPr>
          <w:rFonts w:ascii="Times New Roman" w:hAnsi="Times New Roman" w:cs="Times New Roman"/>
          <w:sz w:val="24"/>
          <w:szCs w:val="24"/>
        </w:rPr>
        <w:t xml:space="preserve"> </w:t>
      </w:r>
      <w:r w:rsidR="000A011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92F6C">
        <w:rPr>
          <w:rFonts w:ascii="Times New Roman" w:hAnsi="Times New Roman" w:cs="Times New Roman"/>
          <w:sz w:val="24"/>
          <w:szCs w:val="24"/>
        </w:rPr>
        <w:t>сталкинга</w:t>
      </w:r>
      <w:proofErr w:type="spellEnd"/>
      <w:r w:rsidR="000A011C">
        <w:rPr>
          <w:rFonts w:ascii="Times New Roman" w:hAnsi="Times New Roman" w:cs="Times New Roman"/>
          <w:sz w:val="24"/>
          <w:szCs w:val="24"/>
        </w:rPr>
        <w:t>)</w:t>
      </w:r>
      <w:r w:rsidR="00292F6C">
        <w:rPr>
          <w:rFonts w:ascii="Times New Roman" w:hAnsi="Times New Roman" w:cs="Times New Roman"/>
          <w:sz w:val="24"/>
          <w:szCs w:val="24"/>
        </w:rPr>
        <w:t xml:space="preserve"> и т.д.</w:t>
      </w:r>
    </w:p>
    <w:p w14:paraId="5FB68871" w14:textId="1BB40B55" w:rsidR="00FC51BE" w:rsidRDefault="00FC51BE" w:rsidP="00D85CD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5238981" w14:textId="77777777" w:rsidR="00292F6C" w:rsidRDefault="00292F6C" w:rsidP="00D85CD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83F50AE" w14:textId="085A3F8F" w:rsidR="00FC51BE" w:rsidRPr="00FC51BE" w:rsidRDefault="00FC51BE" w:rsidP="00FC51B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53DA066" w14:textId="3B48BF82" w:rsidR="00FC51BE" w:rsidRDefault="00FC51BE" w:rsidP="002B528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1BE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  <w:r>
        <w:rPr>
          <w:rFonts w:ascii="Times New Roman" w:hAnsi="Times New Roman" w:cs="Times New Roman"/>
          <w:b/>
          <w:sz w:val="24"/>
          <w:szCs w:val="24"/>
        </w:rPr>
        <w:t xml:space="preserve">(регламент) </w:t>
      </w:r>
      <w:r w:rsidRPr="00FC51BE">
        <w:rPr>
          <w:rFonts w:ascii="Times New Roman" w:hAnsi="Times New Roman" w:cs="Times New Roman"/>
          <w:b/>
          <w:sz w:val="24"/>
          <w:szCs w:val="24"/>
        </w:rPr>
        <w:t>въезда, выезда и парковки на земельном участке многоквартирного дома</w:t>
      </w:r>
    </w:p>
    <w:p w14:paraId="70E7BB36" w14:textId="0505F06B" w:rsidR="00FC51BE" w:rsidRDefault="00FC51BE" w:rsidP="002B528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8D258BD" w14:textId="77777777" w:rsidR="00AE08BF" w:rsidRPr="009959E8" w:rsidRDefault="00D85CD3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9E8">
        <w:rPr>
          <w:rFonts w:ascii="Times New Roman" w:hAnsi="Times New Roman" w:cs="Times New Roman"/>
          <w:sz w:val="24"/>
          <w:szCs w:val="24"/>
        </w:rPr>
        <w:tab/>
      </w:r>
      <w:r w:rsidR="00AE08BF" w:rsidRPr="009959E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48A33881" w14:textId="77777777" w:rsidR="00AE08BF" w:rsidRDefault="00AE08BF" w:rsidP="00AE08B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8BB91A5" w14:textId="662A5B74" w:rsidR="00AE08BF" w:rsidRPr="00AE08BF" w:rsidRDefault="00AE08BF" w:rsidP="00AE08BF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Настоящи</w:t>
      </w:r>
      <w:r w:rsidR="009959E8">
        <w:rPr>
          <w:rFonts w:ascii="Times New Roman" w:hAnsi="Times New Roman" w:cs="Times New Roman"/>
          <w:sz w:val="24"/>
          <w:szCs w:val="24"/>
        </w:rPr>
        <w:t xml:space="preserve">е правила (регламент) </w:t>
      </w:r>
      <w:r w:rsidRPr="00AE08BF">
        <w:rPr>
          <w:rFonts w:ascii="Times New Roman" w:hAnsi="Times New Roman" w:cs="Times New Roman"/>
          <w:sz w:val="24"/>
          <w:szCs w:val="24"/>
        </w:rPr>
        <w:t>утвержден</w:t>
      </w:r>
      <w:r w:rsidR="009959E8">
        <w:rPr>
          <w:rFonts w:ascii="Times New Roman" w:hAnsi="Times New Roman" w:cs="Times New Roman"/>
          <w:sz w:val="24"/>
          <w:szCs w:val="24"/>
        </w:rPr>
        <w:t>ы</w:t>
      </w:r>
      <w:r w:rsidRPr="00AE08BF">
        <w:rPr>
          <w:rFonts w:ascii="Times New Roman" w:hAnsi="Times New Roman" w:cs="Times New Roman"/>
          <w:sz w:val="24"/>
          <w:szCs w:val="24"/>
        </w:rPr>
        <w:t xml:space="preserve"> решением общего собрания, проводившегося с </w:t>
      </w:r>
      <w:r w:rsidR="009959E8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959E8">
        <w:rPr>
          <w:rFonts w:ascii="Times New Roman" w:hAnsi="Times New Roman" w:cs="Times New Roman"/>
          <w:sz w:val="24"/>
          <w:szCs w:val="24"/>
        </w:rPr>
        <w:t>_</w:t>
      </w:r>
      <w:r w:rsidRPr="00AE08BF">
        <w:rPr>
          <w:rFonts w:ascii="Times New Roman" w:hAnsi="Times New Roman" w:cs="Times New Roman"/>
          <w:sz w:val="24"/>
          <w:szCs w:val="24"/>
        </w:rPr>
        <w:t>.</w:t>
      </w:r>
      <w:r w:rsidR="009959E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9959E8">
        <w:rPr>
          <w:rFonts w:ascii="Times New Roman" w:hAnsi="Times New Roman" w:cs="Times New Roman"/>
          <w:sz w:val="24"/>
          <w:szCs w:val="24"/>
        </w:rPr>
        <w:t>_</w:t>
      </w:r>
      <w:r w:rsidRPr="00AE08BF">
        <w:rPr>
          <w:rFonts w:ascii="Times New Roman" w:hAnsi="Times New Roman" w:cs="Times New Roman"/>
          <w:sz w:val="24"/>
          <w:szCs w:val="24"/>
        </w:rPr>
        <w:t>.202</w:t>
      </w:r>
      <w:r w:rsidR="009959E8">
        <w:rPr>
          <w:rFonts w:ascii="Times New Roman" w:hAnsi="Times New Roman" w:cs="Times New Roman"/>
          <w:sz w:val="24"/>
          <w:szCs w:val="24"/>
        </w:rPr>
        <w:t>6</w:t>
      </w:r>
      <w:r w:rsidRPr="00AE08BF">
        <w:rPr>
          <w:rFonts w:ascii="Times New Roman" w:hAnsi="Times New Roman" w:cs="Times New Roman"/>
          <w:sz w:val="24"/>
          <w:szCs w:val="24"/>
        </w:rPr>
        <w:t xml:space="preserve"> по </w:t>
      </w:r>
      <w:r w:rsidR="009959E8">
        <w:rPr>
          <w:rFonts w:ascii="Times New Roman" w:hAnsi="Times New Roman" w:cs="Times New Roman"/>
          <w:sz w:val="24"/>
          <w:szCs w:val="24"/>
        </w:rPr>
        <w:t>__</w:t>
      </w:r>
      <w:r w:rsidRPr="00AE08BF">
        <w:rPr>
          <w:rFonts w:ascii="Times New Roman" w:hAnsi="Times New Roman" w:cs="Times New Roman"/>
          <w:sz w:val="24"/>
          <w:szCs w:val="24"/>
        </w:rPr>
        <w:t>.</w:t>
      </w:r>
      <w:r w:rsidR="009959E8">
        <w:rPr>
          <w:rFonts w:ascii="Times New Roman" w:hAnsi="Times New Roman" w:cs="Times New Roman"/>
          <w:sz w:val="24"/>
          <w:szCs w:val="24"/>
        </w:rPr>
        <w:t>__</w:t>
      </w:r>
      <w:r w:rsidRPr="00AE08BF">
        <w:rPr>
          <w:rFonts w:ascii="Times New Roman" w:hAnsi="Times New Roman" w:cs="Times New Roman"/>
          <w:sz w:val="24"/>
          <w:szCs w:val="24"/>
        </w:rPr>
        <w:t>.202</w:t>
      </w:r>
      <w:r w:rsidR="009959E8">
        <w:rPr>
          <w:rFonts w:ascii="Times New Roman" w:hAnsi="Times New Roman" w:cs="Times New Roman"/>
          <w:sz w:val="24"/>
          <w:szCs w:val="24"/>
        </w:rPr>
        <w:t>6</w:t>
      </w:r>
      <w:r w:rsidRPr="00AE08BF">
        <w:rPr>
          <w:rFonts w:ascii="Times New Roman" w:hAnsi="Times New Roman" w:cs="Times New Roman"/>
          <w:sz w:val="24"/>
          <w:szCs w:val="24"/>
        </w:rPr>
        <w:t xml:space="preserve"> и действует с 202</w:t>
      </w:r>
      <w:r w:rsidR="009959E8">
        <w:rPr>
          <w:rFonts w:ascii="Times New Roman" w:hAnsi="Times New Roman" w:cs="Times New Roman"/>
          <w:sz w:val="24"/>
          <w:szCs w:val="24"/>
        </w:rPr>
        <w:t>6</w:t>
      </w:r>
      <w:r w:rsidRPr="00AE08BF">
        <w:rPr>
          <w:rFonts w:ascii="Times New Roman" w:hAnsi="Times New Roman" w:cs="Times New Roman"/>
          <w:sz w:val="24"/>
          <w:szCs w:val="24"/>
        </w:rPr>
        <w:t xml:space="preserve"> года бессрочно до его изменения или отмены решением очередного или внеочередного общего собрания собственников.</w:t>
      </w:r>
    </w:p>
    <w:p w14:paraId="0ECF262F" w14:textId="77777777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Регламент является обязательным к соблюдению всеми собственниками и пользователями жилых и нежилых помещений в доме и их гостями, нарушение регламента может повлечь гражданско-правовую ответственность, а в случае наличия признаков правонарушения или преступления – административную или уголовную ответственность соответственно.</w:t>
      </w:r>
    </w:p>
    <w:p w14:paraId="3BF8983D" w14:textId="77777777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Цель настоящего регламента – обеспечение комфортного пребывания граждан на территории двора жилого комплекса, удобство и соблюдение баланса прав пешеходов и автомобилистов, жителей и гостей дома.</w:t>
      </w:r>
    </w:p>
    <w:p w14:paraId="4AF53AB8" w14:textId="26CB0EE1" w:rsid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В связи с ограниченным количеством мест для парковки и временного размещения автотранспорта на территории двора, а также в целях обеспечения безопасности передвижения граждан, въезд во двор осуществляется через контрольно-пропускные пункты (далее КПП), оборудованные шлагбаумами</w:t>
      </w:r>
      <w:r w:rsidR="009959E8">
        <w:rPr>
          <w:rFonts w:ascii="Times New Roman" w:hAnsi="Times New Roman" w:cs="Times New Roman"/>
          <w:sz w:val="24"/>
          <w:szCs w:val="24"/>
        </w:rPr>
        <w:t>/воротами.</w:t>
      </w:r>
    </w:p>
    <w:p w14:paraId="5706A481" w14:textId="36218656" w:rsidR="00CA23C0" w:rsidRDefault="00CA23C0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 допустимая скорость движения на территории двора – 20 км/ч.</w:t>
      </w:r>
    </w:p>
    <w:p w14:paraId="3F2B5C05" w14:textId="1F595ECD" w:rsidR="00CA23C0" w:rsidRDefault="00CA23C0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Зоны размещения КПП (шлагбаумов, ворот) устанавливаются схемой размещения, утверждаемой общим собранием собственников.</w:t>
      </w:r>
    </w:p>
    <w:p w14:paraId="4296AF52" w14:textId="10F8FFA3" w:rsidR="00FE1A7E" w:rsidRPr="00AE08BF" w:rsidRDefault="00FE1A7E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СЛУЧАЕ, ЕСЛИ В РЕЗУЛЬТАТЕ УТВРЕЖДЕНИЯ ПРОЕКТА МЕЖЕВАНИЯ ТЕРРИТОРИИ КАДАСТРОВОГО КВАРТАЛА ПЛОЩАДЬ ЗЕМЛЕЬНОГО УЧАСТКА МКД ОКАЖЕТСЯ МЕНЬШЕ, ЧЕМ ОБОЗНАЧЕННАЯ НА СХЕМЕ РАЗМЕЩЕНИЯ ОГРАЖДАЮЩИХ УСТРОЙСТВ - СХЕМА </w:t>
      </w:r>
      <w:r w:rsidR="00C13E9D">
        <w:rPr>
          <w:rFonts w:ascii="Times New Roman" w:hAnsi="Times New Roman" w:cs="Times New Roman"/>
          <w:sz w:val="24"/>
          <w:szCs w:val="24"/>
        </w:rPr>
        <w:t xml:space="preserve">И НАСТОЯЩИЕ ПРАВИЛА </w:t>
      </w:r>
      <w:r>
        <w:rPr>
          <w:rFonts w:ascii="Times New Roman" w:hAnsi="Times New Roman" w:cs="Times New Roman"/>
          <w:sz w:val="24"/>
          <w:szCs w:val="24"/>
        </w:rPr>
        <w:t>ПРИМЕНЕ</w:t>
      </w:r>
      <w:r w:rsidR="00C13E9D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ТСЯ </w:t>
      </w:r>
      <w:r w:rsidR="00C13E9D">
        <w:rPr>
          <w:rFonts w:ascii="Times New Roman" w:hAnsi="Times New Roman" w:cs="Times New Roman"/>
          <w:sz w:val="24"/>
          <w:szCs w:val="24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C13E9D">
        <w:rPr>
          <w:rFonts w:ascii="Times New Roman" w:hAnsi="Times New Roman" w:cs="Times New Roman"/>
          <w:sz w:val="24"/>
          <w:szCs w:val="24"/>
        </w:rPr>
        <w:t xml:space="preserve">ОГРАЖДАЮЩИХ КОНСТРУКИЦЙ И УСТРОЙСТВ, РАСПОЛОЖЕННЫХ НА </w:t>
      </w:r>
      <w:r>
        <w:rPr>
          <w:rFonts w:ascii="Times New Roman" w:hAnsi="Times New Roman" w:cs="Times New Roman"/>
          <w:sz w:val="24"/>
          <w:szCs w:val="24"/>
        </w:rPr>
        <w:t>ТЕРРИТОРИИ, ВОШЕДШЕЙ В ГРАНИЦЫ ЗЕМЕЛЬНОГО УЫЧАСТКА МКД ПО РЕЗУЛЬТАТАМ УТВРЕЖДЕННОГО ПРОЕКТА МЕЖЕВАНИЯ.</w:t>
      </w:r>
    </w:p>
    <w:p w14:paraId="3CDA8786" w14:textId="77777777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68E01FD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8BF">
        <w:rPr>
          <w:rFonts w:ascii="Times New Roman" w:hAnsi="Times New Roman" w:cs="Times New Roman"/>
          <w:b/>
          <w:bCs/>
          <w:sz w:val="24"/>
          <w:szCs w:val="24"/>
        </w:rPr>
        <w:t>Порядок въезда-выезда автотранспорта</w:t>
      </w:r>
    </w:p>
    <w:p w14:paraId="30EF0660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CD464F1" w14:textId="47B08D13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Въезд на территорию двора автотранспорта осуществляется по постоянным и разовым пропускам (в электронном виде</w:t>
      </w:r>
      <w:r w:rsidR="009959E8">
        <w:rPr>
          <w:rFonts w:ascii="Times New Roman" w:hAnsi="Times New Roman" w:cs="Times New Roman"/>
          <w:sz w:val="24"/>
          <w:szCs w:val="24"/>
        </w:rPr>
        <w:t>) путем распознавания государственного регистрационного знака автомобиля</w:t>
      </w:r>
      <w:r w:rsidRPr="00AE08BF">
        <w:rPr>
          <w:rFonts w:ascii="Times New Roman" w:hAnsi="Times New Roman" w:cs="Times New Roman"/>
          <w:sz w:val="24"/>
          <w:szCs w:val="24"/>
        </w:rPr>
        <w:t>.</w:t>
      </w:r>
      <w:r w:rsidR="00CA23C0">
        <w:rPr>
          <w:rFonts w:ascii="Times New Roman" w:hAnsi="Times New Roman" w:cs="Times New Roman"/>
          <w:sz w:val="24"/>
          <w:szCs w:val="24"/>
        </w:rPr>
        <w:t xml:space="preserve"> Доступ мототранспорта и автотранспорта, не оснащенного передним госномером, обеспечивается старшим смены охраны вручную с учетом наличия в базе данных сведений о данном транспорте и его характерных приметах.</w:t>
      </w:r>
    </w:p>
    <w:p w14:paraId="5B316A1C" w14:textId="08C0E1FE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 xml:space="preserve">При отсутствии </w:t>
      </w:r>
      <w:r w:rsidR="009959E8">
        <w:rPr>
          <w:rFonts w:ascii="Times New Roman" w:hAnsi="Times New Roman" w:cs="Times New Roman"/>
          <w:sz w:val="24"/>
          <w:szCs w:val="24"/>
        </w:rPr>
        <w:t>в базе данных сведений о</w:t>
      </w:r>
      <w:r w:rsidR="00CA23C0">
        <w:rPr>
          <w:rFonts w:ascii="Times New Roman" w:hAnsi="Times New Roman" w:cs="Times New Roman"/>
          <w:sz w:val="24"/>
          <w:szCs w:val="24"/>
        </w:rPr>
        <w:t xml:space="preserve"> транспортном средстве</w:t>
      </w:r>
      <w:r w:rsidR="009959E8">
        <w:rPr>
          <w:rFonts w:ascii="Times New Roman" w:hAnsi="Times New Roman" w:cs="Times New Roman"/>
          <w:sz w:val="24"/>
          <w:szCs w:val="24"/>
        </w:rPr>
        <w:t xml:space="preserve">, </w:t>
      </w:r>
      <w:r w:rsidRPr="00AE08BF">
        <w:rPr>
          <w:rFonts w:ascii="Times New Roman" w:hAnsi="Times New Roman" w:cs="Times New Roman"/>
          <w:sz w:val="24"/>
          <w:szCs w:val="24"/>
        </w:rPr>
        <w:t xml:space="preserve">въезд осуществляется по документам, удостоверяющим личность и подтверждающим право проживания и/или собственности на помещение в доме. Собственникам и пользователям помещений, которым охраной дается доступ данным по документам, указывается на необходимость оформления </w:t>
      </w:r>
      <w:r w:rsidR="009959E8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AE08BF">
        <w:rPr>
          <w:rFonts w:ascii="Times New Roman" w:hAnsi="Times New Roman" w:cs="Times New Roman"/>
          <w:sz w:val="24"/>
          <w:szCs w:val="24"/>
        </w:rPr>
        <w:t>пропуска. При отсутствии данных документов или отказе в их предоставлении, автомобиль на территорию двора не допускается.</w:t>
      </w:r>
    </w:p>
    <w:p w14:paraId="11C097FB" w14:textId="68D7E469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 xml:space="preserve">Выезд с территории двора осуществляется беспрепятственно, кроме случаев необходимости задержания лиц, в действиях которых имеются признаки правонарушения </w:t>
      </w:r>
      <w:r w:rsidRPr="00AE08BF">
        <w:rPr>
          <w:rFonts w:ascii="Times New Roman" w:hAnsi="Times New Roman" w:cs="Times New Roman"/>
          <w:sz w:val="24"/>
          <w:szCs w:val="24"/>
        </w:rPr>
        <w:lastRenderedPageBreak/>
        <w:t>и/или преступления.</w:t>
      </w:r>
      <w:r w:rsidR="009959E8">
        <w:rPr>
          <w:rFonts w:ascii="Times New Roman" w:hAnsi="Times New Roman" w:cs="Times New Roman"/>
          <w:sz w:val="24"/>
          <w:szCs w:val="24"/>
        </w:rPr>
        <w:t xml:space="preserve"> Факт выезда из двора автомобиля фиксируется путем считывания его государственного регистрационного знака.</w:t>
      </w:r>
    </w:p>
    <w:p w14:paraId="24932990" w14:textId="77777777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В ситуациях, не терпящих отлагательств, а также для проезда автотранспорта управляющей организации, подрядных организаций, контролирующих и правоохранительных органов въезд осуществляется по распоряжению (заявке) управляющего объектам, данному устно или посредством телефонной связи старшему смены охраны – без оформления пропуска. Старший смены охраны ведет запись таких заявок.</w:t>
      </w:r>
    </w:p>
    <w:p w14:paraId="3CAE47B0" w14:textId="1BFDB1C9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 xml:space="preserve">Въезд специального транспорта, имеющего нанесенные на кузов </w:t>
      </w:r>
      <w:proofErr w:type="spellStart"/>
      <w:r w:rsidRPr="00AE08BF">
        <w:rPr>
          <w:rFonts w:ascii="Times New Roman" w:hAnsi="Times New Roman" w:cs="Times New Roman"/>
          <w:sz w:val="24"/>
          <w:szCs w:val="24"/>
        </w:rPr>
        <w:t>цветографические</w:t>
      </w:r>
      <w:proofErr w:type="spellEnd"/>
      <w:r w:rsidRPr="00AE08BF">
        <w:rPr>
          <w:rFonts w:ascii="Times New Roman" w:hAnsi="Times New Roman" w:cs="Times New Roman"/>
          <w:sz w:val="24"/>
          <w:szCs w:val="24"/>
        </w:rPr>
        <w:t xml:space="preserve"> схемы и специальные световые сигналы, транспорта жилищно-коммунальных и аварийных служб, водители которого выполняют задание, для которого необходим доступ на территорию двора, осуществляется беспрепятственно круглосуточно без оформления пропуска. В случае возникновения объективных сомнений в наличии такого задания, сотрудник охраны имеет право уточнить у водителя цель визита, переписать данные организации, которой принадлежит транспорт и государственный номер транспортного средства.</w:t>
      </w:r>
    </w:p>
    <w:p w14:paraId="050104A1" w14:textId="71791A09" w:rsid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 xml:space="preserve">На въезде через КПП водитель обязан убедиться, что </w:t>
      </w:r>
      <w:r w:rsidR="009959E8">
        <w:rPr>
          <w:rFonts w:ascii="Times New Roman" w:hAnsi="Times New Roman" w:cs="Times New Roman"/>
          <w:sz w:val="24"/>
          <w:szCs w:val="24"/>
        </w:rPr>
        <w:t>система распознавания госномеров сработала и шлагбаум/ворота полностью открылись</w:t>
      </w:r>
      <w:r w:rsidRPr="00AE08BF">
        <w:rPr>
          <w:rFonts w:ascii="Times New Roman" w:hAnsi="Times New Roman" w:cs="Times New Roman"/>
          <w:sz w:val="24"/>
          <w:szCs w:val="24"/>
        </w:rPr>
        <w:t>, после полного открытия шлагбаума</w:t>
      </w:r>
      <w:r w:rsidR="009959E8">
        <w:rPr>
          <w:rFonts w:ascii="Times New Roman" w:hAnsi="Times New Roman" w:cs="Times New Roman"/>
          <w:sz w:val="24"/>
          <w:szCs w:val="24"/>
        </w:rPr>
        <w:t>/ворот</w:t>
      </w:r>
      <w:r w:rsidRPr="00AE08BF">
        <w:rPr>
          <w:rFonts w:ascii="Times New Roman" w:hAnsi="Times New Roman" w:cs="Times New Roman"/>
          <w:sz w:val="24"/>
          <w:szCs w:val="24"/>
        </w:rPr>
        <w:t xml:space="preserve"> (а при наличии светофора – после включения зеленого сигнала на нем) осуществить плавный проезд через зону КПП. Проезд через </w:t>
      </w:r>
      <w:r w:rsidR="009959E8">
        <w:rPr>
          <w:rFonts w:ascii="Times New Roman" w:hAnsi="Times New Roman" w:cs="Times New Roman"/>
          <w:sz w:val="24"/>
          <w:szCs w:val="24"/>
        </w:rPr>
        <w:t>КПП</w:t>
      </w:r>
      <w:r w:rsidRPr="00AE08BF">
        <w:rPr>
          <w:rFonts w:ascii="Times New Roman" w:hAnsi="Times New Roman" w:cs="Times New Roman"/>
          <w:sz w:val="24"/>
          <w:szCs w:val="24"/>
        </w:rPr>
        <w:t xml:space="preserve"> осуществляется строго по 1 автомобилю.</w:t>
      </w:r>
      <w:r w:rsidR="009959E8">
        <w:rPr>
          <w:rFonts w:ascii="Times New Roman" w:hAnsi="Times New Roman" w:cs="Times New Roman"/>
          <w:sz w:val="24"/>
          <w:szCs w:val="24"/>
        </w:rPr>
        <w:t xml:space="preserve"> В случае проезда под закрывающийся шлагбаум/через закрывающиеся ворота ущерб, причиненный автомобилю, не компенсируется.</w:t>
      </w:r>
    </w:p>
    <w:p w14:paraId="4DE8C2DB" w14:textId="5B64B564" w:rsidR="00E07CC5" w:rsidRPr="00AE08BF" w:rsidRDefault="00E07CC5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 несвоевременной или неполной оплаты автовладельцем услуг по установке шлагбаумов и ворот, а равно несвоевременной или неполной оплаты услуг по их обслуживанию и по организации контроля доступа, въезд автотранспорта данного лица на территорию двора может быть ограничен и осуществляться только по гостевым пропускам, заказ которых осуществляется не ранее чем за 1 сутки до планируемой даты въезда во д</w:t>
      </w:r>
      <w:r w:rsidR="00A72D4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ор.</w:t>
      </w:r>
    </w:p>
    <w:p w14:paraId="131B583A" w14:textId="77777777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B146457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8BF">
        <w:rPr>
          <w:rFonts w:ascii="Times New Roman" w:hAnsi="Times New Roman" w:cs="Times New Roman"/>
          <w:b/>
          <w:bCs/>
          <w:sz w:val="24"/>
          <w:szCs w:val="24"/>
        </w:rPr>
        <w:t>Порядок оформления постоянных пропусков на территорию двора</w:t>
      </w:r>
    </w:p>
    <w:p w14:paraId="785A2B14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33976D" w14:textId="206DAB21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Постоянный пропуск (пропуска) оформляется на собственника помещения лично или по доверенности, удостоверенной нотариально или приравненной к ней, а также на законного пользователя помещения, в частности по договору аренды.</w:t>
      </w:r>
      <w:r w:rsidR="00A93A37">
        <w:rPr>
          <w:rFonts w:ascii="Times New Roman" w:hAnsi="Times New Roman" w:cs="Times New Roman"/>
          <w:sz w:val="24"/>
          <w:szCs w:val="24"/>
        </w:rPr>
        <w:t xml:space="preserve"> Во внутреннюю часть двора, ограниченную забором и воротами, по постоянным пропускам допускается только транспорт собственников квартир (жилых помещений в доме).</w:t>
      </w:r>
    </w:p>
    <w:p w14:paraId="7444FF7F" w14:textId="3C1C29A2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Первоначальное оформление или изменение данных (переоформление) постоянного пропуска (пропусков) осуществляется при личном визите в офис управляющей организации. При себе необходимо иметь и передать для проверки и сохранения данных сотруднику управляющей организации следующие документы:</w:t>
      </w:r>
    </w:p>
    <w:p w14:paraId="160A8F3E" w14:textId="77777777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паспорт или документ его заменяющий;</w:t>
      </w:r>
    </w:p>
    <w:p w14:paraId="2E260AC7" w14:textId="77777777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доверенность (при оформлении по доверенности);</w:t>
      </w:r>
    </w:p>
    <w:p w14:paraId="04783230" w14:textId="77777777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выписка из ЕГРН о праве собственности на помещение;</w:t>
      </w:r>
    </w:p>
    <w:p w14:paraId="122A1044" w14:textId="77777777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договор аренды (при аренде помещения);</w:t>
      </w:r>
    </w:p>
    <w:p w14:paraId="72BEB659" w14:textId="77777777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заявление на выдачу с указанием контактного номера телефона.</w:t>
      </w:r>
    </w:p>
    <w:p w14:paraId="196676A3" w14:textId="15A17A59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 xml:space="preserve">По результатам оформления </w:t>
      </w:r>
      <w:r w:rsidR="009959E8">
        <w:rPr>
          <w:rFonts w:ascii="Times New Roman" w:hAnsi="Times New Roman" w:cs="Times New Roman"/>
          <w:sz w:val="24"/>
          <w:szCs w:val="24"/>
        </w:rPr>
        <w:t>д</w:t>
      </w:r>
      <w:r w:rsidRPr="00AE08BF">
        <w:rPr>
          <w:rFonts w:ascii="Times New Roman" w:hAnsi="Times New Roman" w:cs="Times New Roman"/>
          <w:sz w:val="24"/>
          <w:szCs w:val="24"/>
        </w:rPr>
        <w:t>анные о</w:t>
      </w:r>
      <w:r w:rsidR="009959E8">
        <w:rPr>
          <w:rFonts w:ascii="Times New Roman" w:hAnsi="Times New Roman" w:cs="Times New Roman"/>
          <w:sz w:val="24"/>
          <w:szCs w:val="24"/>
        </w:rPr>
        <w:t>б автомобиле</w:t>
      </w:r>
      <w:r w:rsidRPr="00AE08BF">
        <w:rPr>
          <w:rFonts w:ascii="Times New Roman" w:hAnsi="Times New Roman" w:cs="Times New Roman"/>
          <w:sz w:val="24"/>
          <w:szCs w:val="24"/>
        </w:rPr>
        <w:t xml:space="preserve"> вносятся в базу данных управляющей организации и доводятся до сведения охраны. Водитель обязан </w:t>
      </w:r>
      <w:r w:rsidR="009959E8">
        <w:rPr>
          <w:rFonts w:ascii="Times New Roman" w:hAnsi="Times New Roman" w:cs="Times New Roman"/>
          <w:sz w:val="24"/>
          <w:szCs w:val="24"/>
        </w:rPr>
        <w:t>поддерживать госномера автомобиля в читаемом состоянии</w:t>
      </w:r>
      <w:r w:rsidRPr="00AE08BF">
        <w:rPr>
          <w:rFonts w:ascii="Times New Roman" w:hAnsi="Times New Roman" w:cs="Times New Roman"/>
          <w:sz w:val="24"/>
          <w:szCs w:val="24"/>
        </w:rPr>
        <w:t>.</w:t>
      </w:r>
    </w:p>
    <w:p w14:paraId="0AE1F9E6" w14:textId="5CBB5BE9" w:rsidR="00AE08BF" w:rsidRPr="00AE08BF" w:rsidRDefault="009959E8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сведений об автомобиле для проезда на территорию двора осуществляется бесплатно.</w:t>
      </w:r>
    </w:p>
    <w:p w14:paraId="1A3CA641" w14:textId="77777777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При оформлении пропуска на нового собственника или пользователя помещения, ранее выданные на это помещение пропуска аннулируется. Пропуск может быть аннулирован в любое время по заявлению лица, его получившего.</w:t>
      </w:r>
    </w:p>
    <w:p w14:paraId="23C2B9D9" w14:textId="137620F8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lastRenderedPageBreak/>
        <w:t>Действие постоянного пропуска мо</w:t>
      </w:r>
      <w:r w:rsidR="009959E8">
        <w:rPr>
          <w:rFonts w:ascii="Times New Roman" w:hAnsi="Times New Roman" w:cs="Times New Roman"/>
          <w:sz w:val="24"/>
          <w:szCs w:val="24"/>
        </w:rPr>
        <w:t>же</w:t>
      </w:r>
      <w:r w:rsidRPr="00AE08BF">
        <w:rPr>
          <w:rFonts w:ascii="Times New Roman" w:hAnsi="Times New Roman" w:cs="Times New Roman"/>
          <w:sz w:val="24"/>
          <w:szCs w:val="24"/>
        </w:rPr>
        <w:t>т быть приостановлены в следующих случаях:</w:t>
      </w:r>
    </w:p>
    <w:p w14:paraId="00607016" w14:textId="77777777" w:rsidR="00AE08BF" w:rsidRPr="00AE08BF" w:rsidRDefault="00AE08BF" w:rsidP="00AE08BF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в случае причинения водителем ущерба другим транспортным средствам, общему имуществу в доме и/или управляющей организации при отказе от возмещения ущерба в досудебном порядке или в рамках страхового случая – до момента возмещения ущерба или оформления страхового события;</w:t>
      </w:r>
    </w:p>
    <w:p w14:paraId="0EB89C97" w14:textId="47D6FA24" w:rsidR="00AE08BF" w:rsidRDefault="00AE08BF" w:rsidP="00AE08BF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в случае выявления факта продажи</w:t>
      </w:r>
      <w:r w:rsidR="009959E8">
        <w:rPr>
          <w:rFonts w:ascii="Times New Roman" w:hAnsi="Times New Roman" w:cs="Times New Roman"/>
          <w:sz w:val="24"/>
          <w:szCs w:val="24"/>
        </w:rPr>
        <w:t>/передачи автомобиля с внесенным в базу госномером третьим лицам</w:t>
      </w:r>
      <w:r w:rsidRPr="00AE08BF">
        <w:rPr>
          <w:rFonts w:ascii="Times New Roman" w:hAnsi="Times New Roman" w:cs="Times New Roman"/>
          <w:sz w:val="24"/>
          <w:szCs w:val="24"/>
        </w:rPr>
        <w:t>, не имеющим права доступа во двор</w:t>
      </w:r>
      <w:r w:rsidR="009959E8">
        <w:rPr>
          <w:rFonts w:ascii="Times New Roman" w:hAnsi="Times New Roman" w:cs="Times New Roman"/>
          <w:sz w:val="24"/>
          <w:szCs w:val="24"/>
        </w:rPr>
        <w:t xml:space="preserve"> </w:t>
      </w:r>
      <w:r w:rsidRPr="00AE08BF">
        <w:rPr>
          <w:rFonts w:ascii="Times New Roman" w:hAnsi="Times New Roman" w:cs="Times New Roman"/>
          <w:sz w:val="24"/>
          <w:szCs w:val="24"/>
        </w:rPr>
        <w:t>– до момента переоформления пропуска</w:t>
      </w:r>
    </w:p>
    <w:p w14:paraId="1D471FD5" w14:textId="170B74B1" w:rsidR="00E07CC5" w:rsidRDefault="00E07CC5" w:rsidP="00AE08BF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несвоевременной или неполной оплаты автовладельцем услуг по установке шлагбаумов и ворот, а равно несвоевременной или неполной оплаты услуг по их обслуживанию и по организации контроля доступа</w:t>
      </w:r>
      <w:r w:rsidR="00AD5109">
        <w:rPr>
          <w:rFonts w:ascii="Times New Roman" w:hAnsi="Times New Roman" w:cs="Times New Roman"/>
          <w:sz w:val="24"/>
          <w:szCs w:val="24"/>
        </w:rPr>
        <w:t>;</w:t>
      </w:r>
    </w:p>
    <w:p w14:paraId="2D887322" w14:textId="59FE2789" w:rsidR="00AD5109" w:rsidRPr="00AE08BF" w:rsidRDefault="00AD5109" w:rsidP="00AE08BF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злостного (более 2 раз в течение 1 месяца) нарушения настоящих Правил (регламента).</w:t>
      </w:r>
    </w:p>
    <w:p w14:paraId="5B5C00DB" w14:textId="77777777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399BC03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8BF">
        <w:rPr>
          <w:rFonts w:ascii="Times New Roman" w:hAnsi="Times New Roman" w:cs="Times New Roman"/>
          <w:b/>
          <w:bCs/>
          <w:sz w:val="24"/>
          <w:szCs w:val="24"/>
        </w:rPr>
        <w:t>Порядок оформления разовых пропусков на территорию двора</w:t>
      </w:r>
    </w:p>
    <w:p w14:paraId="6BCEA511" w14:textId="77777777" w:rsidR="00AE08BF" w:rsidRPr="00AE08BF" w:rsidRDefault="00AE08BF" w:rsidP="00AE08B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F5F41" w14:textId="77777777" w:rsidR="00AE08BF" w:rsidRPr="00AE08BF" w:rsidRDefault="00AE08BF" w:rsidP="00AE08BF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Разовый пропуск автотранспорта на территорию двора оформляется в электронном виде следующими способами:</w:t>
      </w:r>
    </w:p>
    <w:p w14:paraId="0A1637FA" w14:textId="659FA540" w:rsidR="00AE08BF" w:rsidRPr="00AE08BF" w:rsidRDefault="00AE08BF" w:rsidP="00AE08BF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через использующуюся электронную систему</w:t>
      </w:r>
      <w:r w:rsidR="009959E8">
        <w:rPr>
          <w:rFonts w:ascii="Times New Roman" w:hAnsi="Times New Roman" w:cs="Times New Roman"/>
          <w:sz w:val="24"/>
          <w:szCs w:val="24"/>
        </w:rPr>
        <w:t xml:space="preserve"> (приложение) СКУД</w:t>
      </w:r>
      <w:r w:rsidRPr="00AE08BF">
        <w:rPr>
          <w:rFonts w:ascii="Times New Roman" w:hAnsi="Times New Roman" w:cs="Times New Roman"/>
          <w:sz w:val="24"/>
          <w:szCs w:val="24"/>
        </w:rPr>
        <w:t>;</w:t>
      </w:r>
    </w:p>
    <w:p w14:paraId="78E3CB3F" w14:textId="49A04CFD" w:rsidR="00AD5109" w:rsidRDefault="00AE08BF" w:rsidP="00AD5109">
      <w:pPr>
        <w:pStyle w:val="a3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>- при личном визите в офис управляющей организации</w:t>
      </w:r>
      <w:r w:rsidR="009959E8">
        <w:rPr>
          <w:rFonts w:ascii="Times New Roman" w:hAnsi="Times New Roman" w:cs="Times New Roman"/>
          <w:sz w:val="24"/>
          <w:szCs w:val="24"/>
        </w:rPr>
        <w:t>.</w:t>
      </w:r>
    </w:p>
    <w:p w14:paraId="25B65AA8" w14:textId="5A640545" w:rsidR="00A93A37" w:rsidRDefault="00A93A37" w:rsidP="00A93A37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внутреннюю часть двора, ограниченную забором и воротами, по разовым пропускам допускается только транспорт по заявкам собственников квартир (жилых помещений в доме).</w:t>
      </w:r>
    </w:p>
    <w:p w14:paraId="23C69B36" w14:textId="381EAC44" w:rsidR="00AD5109" w:rsidRPr="00AE08BF" w:rsidRDefault="00AD5109" w:rsidP="00AD5109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Разовый пропуск должен быть заказан не менее чем за </w:t>
      </w:r>
      <w:r w:rsidR="00CA23C0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минут до въезда во двор, а в случае, предусмотренном п.11 настоящих Правил (регламента) – не менее чем за 1 сутки до въезда во двор.</w:t>
      </w:r>
    </w:p>
    <w:p w14:paraId="605C5AFD" w14:textId="039B080F" w:rsidR="00AE08BF" w:rsidRPr="00AE08BF" w:rsidRDefault="00CA23C0" w:rsidP="00AE08B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AE08BF" w:rsidRPr="00AE08BF">
        <w:rPr>
          <w:rFonts w:ascii="Times New Roman" w:hAnsi="Times New Roman" w:cs="Times New Roman"/>
          <w:sz w:val="24"/>
          <w:szCs w:val="24"/>
        </w:rPr>
        <w:t xml:space="preserve">) Заявка на оформление разового пропуска </w:t>
      </w:r>
      <w:r w:rsidR="009959E8">
        <w:rPr>
          <w:rFonts w:ascii="Times New Roman" w:hAnsi="Times New Roman" w:cs="Times New Roman"/>
          <w:sz w:val="24"/>
          <w:szCs w:val="24"/>
        </w:rPr>
        <w:t xml:space="preserve">может быть принята старшим смены охраны по телефону, но </w:t>
      </w:r>
      <w:r w:rsidR="00AE08BF" w:rsidRPr="00AE08BF">
        <w:rPr>
          <w:rFonts w:ascii="Times New Roman" w:hAnsi="Times New Roman" w:cs="Times New Roman"/>
          <w:sz w:val="24"/>
          <w:szCs w:val="24"/>
        </w:rPr>
        <w:t>только в том случае, если возможно идентифицировать лицо, заказывающее пропуск, в том числе по номеру телефона или иным признакам.</w:t>
      </w:r>
    </w:p>
    <w:p w14:paraId="4EE286C5" w14:textId="67821AE8" w:rsidR="00AD5109" w:rsidRPr="00AE08BF" w:rsidRDefault="00825882" w:rsidP="00AD51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A23C0">
        <w:rPr>
          <w:rFonts w:ascii="Times New Roman" w:hAnsi="Times New Roman" w:cs="Times New Roman"/>
          <w:sz w:val="24"/>
          <w:szCs w:val="24"/>
        </w:rPr>
        <w:t>2</w:t>
      </w:r>
      <w:r w:rsidR="00AE08BF" w:rsidRPr="00AE08BF">
        <w:rPr>
          <w:rFonts w:ascii="Times New Roman" w:hAnsi="Times New Roman" w:cs="Times New Roman"/>
          <w:sz w:val="24"/>
          <w:szCs w:val="24"/>
        </w:rPr>
        <w:t>) Разовый пропуск прекращает свое действие сразу после его использования</w:t>
      </w:r>
      <w:r w:rsidR="009959E8">
        <w:rPr>
          <w:rFonts w:ascii="Times New Roman" w:hAnsi="Times New Roman" w:cs="Times New Roman"/>
          <w:sz w:val="24"/>
          <w:szCs w:val="24"/>
        </w:rPr>
        <w:t xml:space="preserve"> (выезда с территории двора)</w:t>
      </w:r>
      <w:r w:rsidR="00AE08BF" w:rsidRPr="00AE08BF">
        <w:rPr>
          <w:rFonts w:ascii="Times New Roman" w:hAnsi="Times New Roman" w:cs="Times New Roman"/>
          <w:sz w:val="24"/>
          <w:szCs w:val="24"/>
        </w:rPr>
        <w:t>.</w:t>
      </w:r>
    </w:p>
    <w:p w14:paraId="6F60D7E1" w14:textId="7146D316" w:rsidR="00825882" w:rsidRPr="00045C9D" w:rsidRDefault="00825882" w:rsidP="0082588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FB79953" w14:textId="77777777" w:rsidR="00AE08BF" w:rsidRPr="00AE08BF" w:rsidRDefault="00AE08BF" w:rsidP="00AE08BF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8BF">
        <w:rPr>
          <w:rFonts w:ascii="Times New Roman" w:hAnsi="Times New Roman" w:cs="Times New Roman"/>
          <w:b/>
          <w:bCs/>
          <w:sz w:val="24"/>
          <w:szCs w:val="24"/>
        </w:rPr>
        <w:t>Правила парковки на территории двора</w:t>
      </w:r>
    </w:p>
    <w:p w14:paraId="4181FC24" w14:textId="77777777" w:rsidR="00AE08BF" w:rsidRPr="00AE08BF" w:rsidRDefault="00AE08BF" w:rsidP="00AE08BF">
      <w:pPr>
        <w:pStyle w:val="a3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14:paraId="32B2B5A3" w14:textId="4664D49A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4</w:t>
      </w:r>
      <w:r w:rsidRPr="00AE08BF">
        <w:rPr>
          <w:rFonts w:ascii="Times New Roman" w:hAnsi="Times New Roman" w:cs="Times New Roman"/>
          <w:sz w:val="24"/>
          <w:szCs w:val="24"/>
        </w:rPr>
        <w:t xml:space="preserve">) Территория двора в силу своих габаритных характеристик, включая форму и ширину проездов, не предназначена для длительного хранения автотранспорта. </w:t>
      </w:r>
      <w:r w:rsidR="00E07CC5">
        <w:rPr>
          <w:rFonts w:ascii="Times New Roman" w:hAnsi="Times New Roman" w:cs="Times New Roman"/>
          <w:sz w:val="24"/>
          <w:szCs w:val="24"/>
        </w:rPr>
        <w:t>Д</w:t>
      </w:r>
      <w:r w:rsidRPr="00AE08BF">
        <w:rPr>
          <w:rFonts w:ascii="Times New Roman" w:hAnsi="Times New Roman" w:cs="Times New Roman"/>
          <w:sz w:val="24"/>
          <w:szCs w:val="24"/>
        </w:rPr>
        <w:t>опускается размещение автотранспорта</w:t>
      </w:r>
      <w:r w:rsidR="00E07CC5">
        <w:rPr>
          <w:rFonts w:ascii="Times New Roman" w:hAnsi="Times New Roman" w:cs="Times New Roman"/>
          <w:sz w:val="24"/>
          <w:szCs w:val="24"/>
        </w:rPr>
        <w:t xml:space="preserve"> постоянного (регулярного) использования</w:t>
      </w:r>
      <w:r w:rsidRPr="00AE08BF">
        <w:rPr>
          <w:rFonts w:ascii="Times New Roman" w:hAnsi="Times New Roman" w:cs="Times New Roman"/>
          <w:sz w:val="24"/>
          <w:szCs w:val="24"/>
        </w:rPr>
        <w:t xml:space="preserve"> </w:t>
      </w:r>
      <w:r w:rsidR="00E07CC5">
        <w:rPr>
          <w:rFonts w:ascii="Times New Roman" w:hAnsi="Times New Roman" w:cs="Times New Roman"/>
          <w:sz w:val="24"/>
          <w:szCs w:val="24"/>
        </w:rPr>
        <w:t>в парковочных карманах двора с учетом габаритов, необходимых для свободного проезда пожарной техники.</w:t>
      </w:r>
    </w:p>
    <w:p w14:paraId="0CEF0FC6" w14:textId="2B515D82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5</w:t>
      </w:r>
      <w:r w:rsidRPr="00AE08BF">
        <w:rPr>
          <w:rFonts w:ascii="Times New Roman" w:hAnsi="Times New Roman" w:cs="Times New Roman"/>
          <w:sz w:val="24"/>
          <w:szCs w:val="24"/>
        </w:rPr>
        <w:t>) Оставляя автомобиль на территории двора, водитель должен убедиться, что он не нарушает Правила дорожного движения, в том числе указания знаков, разметки, а также не создает препятствий для выезда с места парковки и движения автотранспорта других лиц.</w:t>
      </w:r>
    </w:p>
    <w:p w14:paraId="4A3CE570" w14:textId="3698EAA5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6</w:t>
      </w:r>
      <w:r w:rsidRPr="00AE08BF">
        <w:rPr>
          <w:rFonts w:ascii="Times New Roman" w:hAnsi="Times New Roman" w:cs="Times New Roman"/>
          <w:sz w:val="24"/>
          <w:szCs w:val="24"/>
        </w:rPr>
        <w:t>) Парковка на углах, поворотах и в иных зонах ограниченной видимости, на тротуарах и пешеходных зонах, перед шлагбаумами и калитками, на газонах и в местах для размещения пожарной техники запрещена. Погрузка и разгрузка товаров, а также посадка и высадка пассажиров не должны препятствовать проезду другого автотранспорта</w:t>
      </w:r>
      <w:r w:rsidR="00E07CC5">
        <w:rPr>
          <w:rFonts w:ascii="Times New Roman" w:hAnsi="Times New Roman" w:cs="Times New Roman"/>
          <w:sz w:val="24"/>
          <w:szCs w:val="24"/>
        </w:rPr>
        <w:t xml:space="preserve"> более чем на 5 минут</w:t>
      </w:r>
      <w:r w:rsidRPr="00AE08BF">
        <w:rPr>
          <w:rFonts w:ascii="Times New Roman" w:hAnsi="Times New Roman" w:cs="Times New Roman"/>
          <w:sz w:val="24"/>
          <w:szCs w:val="24"/>
        </w:rPr>
        <w:t>. Грубые нарушения правил парковки фиксируются сотрудниками охраны и управляющей организации для направления в органы ГИБДД МВД РФ и с помощью имеющихся в свободном доступе программно-аппаратных комплексов фиксации правонарушений.</w:t>
      </w:r>
    </w:p>
    <w:p w14:paraId="1D3AD09B" w14:textId="65B6DCD7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lastRenderedPageBreak/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7</w:t>
      </w:r>
      <w:r w:rsidRPr="00AE08BF">
        <w:rPr>
          <w:rFonts w:ascii="Times New Roman" w:hAnsi="Times New Roman" w:cs="Times New Roman"/>
          <w:sz w:val="24"/>
          <w:szCs w:val="24"/>
        </w:rPr>
        <w:t>) При наличии сомнений в удобстве движения других водителей после парковки своего автомобиля, водитель обязан оставить под лобовым стеклом информацию о контактном номере мобильного телефона для оперативной связи с ним при необходимости перемещения автомобиля.</w:t>
      </w:r>
    </w:p>
    <w:p w14:paraId="746198C1" w14:textId="28DC12EA" w:rsidR="00AE08BF" w:rsidRPr="00AE08BF" w:rsidRDefault="00AE08BF" w:rsidP="00AE08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8</w:t>
      </w:r>
      <w:r w:rsidRPr="00AE08BF">
        <w:rPr>
          <w:rFonts w:ascii="Times New Roman" w:hAnsi="Times New Roman" w:cs="Times New Roman"/>
          <w:sz w:val="24"/>
          <w:szCs w:val="24"/>
        </w:rPr>
        <w:t>) При выполнении контраварийных, ремонтных</w:t>
      </w:r>
      <w:r w:rsidR="00045C9D">
        <w:rPr>
          <w:rFonts w:ascii="Times New Roman" w:hAnsi="Times New Roman" w:cs="Times New Roman"/>
          <w:sz w:val="24"/>
          <w:szCs w:val="24"/>
        </w:rPr>
        <w:t>,</w:t>
      </w:r>
      <w:r w:rsidRPr="00AE08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08BF">
        <w:rPr>
          <w:rFonts w:ascii="Times New Roman" w:hAnsi="Times New Roman" w:cs="Times New Roman"/>
          <w:sz w:val="24"/>
          <w:szCs w:val="24"/>
        </w:rPr>
        <w:t>благоустроительных</w:t>
      </w:r>
      <w:proofErr w:type="spellEnd"/>
      <w:r w:rsidRPr="00AE08BF">
        <w:rPr>
          <w:rFonts w:ascii="Times New Roman" w:hAnsi="Times New Roman" w:cs="Times New Roman"/>
          <w:sz w:val="24"/>
          <w:szCs w:val="24"/>
        </w:rPr>
        <w:t xml:space="preserve"> </w:t>
      </w:r>
      <w:r w:rsidR="00045C9D">
        <w:rPr>
          <w:rFonts w:ascii="Times New Roman" w:hAnsi="Times New Roman" w:cs="Times New Roman"/>
          <w:sz w:val="24"/>
          <w:szCs w:val="24"/>
        </w:rPr>
        <w:t xml:space="preserve">и уборочных </w:t>
      </w:r>
      <w:r w:rsidRPr="00AE08BF">
        <w:rPr>
          <w:rFonts w:ascii="Times New Roman" w:hAnsi="Times New Roman" w:cs="Times New Roman"/>
          <w:sz w:val="24"/>
          <w:szCs w:val="24"/>
        </w:rPr>
        <w:t xml:space="preserve">работ на территории двора или фасаде дома, </w:t>
      </w:r>
      <w:r w:rsidR="00045C9D">
        <w:rPr>
          <w:rFonts w:ascii="Times New Roman" w:hAnsi="Times New Roman" w:cs="Times New Roman"/>
          <w:sz w:val="24"/>
          <w:szCs w:val="24"/>
        </w:rPr>
        <w:t xml:space="preserve">а равно для временного размещения бункера под строительный мусор, </w:t>
      </w:r>
      <w:r w:rsidRPr="00AE08BF">
        <w:rPr>
          <w:rFonts w:ascii="Times New Roman" w:hAnsi="Times New Roman" w:cs="Times New Roman"/>
          <w:sz w:val="24"/>
          <w:szCs w:val="24"/>
        </w:rPr>
        <w:t>водитель обязан по указанию сотрудника охраны или управляющего объектом переместить оставленный на территории двора автомобиль в другое место в необходимый срок и на необходимое для завершени</w:t>
      </w:r>
      <w:r w:rsidR="00E07CC5">
        <w:rPr>
          <w:rFonts w:ascii="Times New Roman" w:hAnsi="Times New Roman" w:cs="Times New Roman"/>
          <w:sz w:val="24"/>
          <w:szCs w:val="24"/>
        </w:rPr>
        <w:t>я</w:t>
      </w:r>
      <w:r w:rsidRPr="00AE08BF">
        <w:rPr>
          <w:rFonts w:ascii="Times New Roman" w:hAnsi="Times New Roman" w:cs="Times New Roman"/>
          <w:sz w:val="24"/>
          <w:szCs w:val="24"/>
        </w:rPr>
        <w:t xml:space="preserve"> работ время. При невозможности связаться с водителем, автомобиль может быть перемещен силами управляющей организации и/или городской службы перемещения транспортных средств в пределах дворовой территории или прямой видимости.</w:t>
      </w:r>
    </w:p>
    <w:p w14:paraId="7F3A929F" w14:textId="0430A12D" w:rsidR="00FC51BE" w:rsidRDefault="00AE08BF" w:rsidP="00AD5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E08BF">
        <w:rPr>
          <w:rFonts w:ascii="Times New Roman" w:hAnsi="Times New Roman" w:cs="Times New Roman"/>
          <w:sz w:val="24"/>
          <w:szCs w:val="24"/>
        </w:rPr>
        <w:tab/>
        <w:t>2</w:t>
      </w:r>
      <w:r w:rsidR="00CA23C0">
        <w:rPr>
          <w:rFonts w:ascii="Times New Roman" w:hAnsi="Times New Roman" w:cs="Times New Roman"/>
          <w:sz w:val="24"/>
          <w:szCs w:val="24"/>
        </w:rPr>
        <w:t>9</w:t>
      </w:r>
      <w:r w:rsidRPr="00AE08BF">
        <w:rPr>
          <w:rFonts w:ascii="Times New Roman" w:hAnsi="Times New Roman" w:cs="Times New Roman"/>
          <w:sz w:val="24"/>
          <w:szCs w:val="24"/>
        </w:rPr>
        <w:t>) Парковка автотранспорта на территории двора осуществляется на свободные места, резервирование и блокирование парковочных мест, кроме случаев выполнения работ, указанных в п.2</w:t>
      </w:r>
      <w:r w:rsidR="00045C9D">
        <w:rPr>
          <w:rFonts w:ascii="Times New Roman" w:hAnsi="Times New Roman" w:cs="Times New Roman"/>
          <w:sz w:val="24"/>
          <w:szCs w:val="24"/>
        </w:rPr>
        <w:t>8</w:t>
      </w:r>
      <w:r w:rsidRPr="00AE08BF">
        <w:rPr>
          <w:rFonts w:ascii="Times New Roman" w:hAnsi="Times New Roman" w:cs="Times New Roman"/>
          <w:sz w:val="24"/>
          <w:szCs w:val="24"/>
        </w:rPr>
        <w:t xml:space="preserve"> Регламента, запрещено.</w:t>
      </w:r>
    </w:p>
    <w:p w14:paraId="2516D634" w14:textId="420FAFFD" w:rsidR="00CA23C0" w:rsidRDefault="00CA23C0" w:rsidP="00AD5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30) Пребывание на территории двора автомобилей каршеринга и такси ограничено временем посадки пассажиров и/или погрузки-разгрузки багажа – до 30 минут.</w:t>
      </w:r>
      <w:r w:rsidR="00045C9D">
        <w:rPr>
          <w:rFonts w:ascii="Times New Roman" w:hAnsi="Times New Roman" w:cs="Times New Roman"/>
          <w:sz w:val="24"/>
          <w:szCs w:val="24"/>
        </w:rPr>
        <w:t xml:space="preserve"> В случае нарушения данного ограничения, повторный въезд для данного автомобиля во двор ограничивается.</w:t>
      </w:r>
      <w:r w:rsidR="000A011C">
        <w:rPr>
          <w:rFonts w:ascii="Times New Roman" w:hAnsi="Times New Roman" w:cs="Times New Roman"/>
          <w:sz w:val="24"/>
          <w:szCs w:val="24"/>
        </w:rPr>
        <w:t xml:space="preserve"> Парковка на территории двора коммерческого (грузового) транспорта любой грузоподъемности, кроме автомобилей типа «пикап», принадлежащих собственникам/жителям дома, запрещается.</w:t>
      </w:r>
    </w:p>
    <w:p w14:paraId="16292CAE" w14:textId="374B68B2" w:rsidR="00045C9D" w:rsidRDefault="00045C9D" w:rsidP="00AD51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31) Злоупотребление использованием гостевых пропусков, то есть обеспечение с использованием гостевого пропуска длительной (более 2 суток), а равно регулярной (более 4 раз в неделю более чем на 4 часа в день) стоянки автомобиля лица, не являющегося собственником или законным пользователем помещения в доме, может повлечь ограничение в создании гостевых пропусков на срок от 2 недель до 2 месяцев.</w:t>
      </w:r>
    </w:p>
    <w:p w14:paraId="7EEA8710" w14:textId="1432D37A" w:rsidR="00FC51BE" w:rsidRDefault="00FC51BE" w:rsidP="00F13784">
      <w:pPr>
        <w:pStyle w:val="a3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38E14E1A" w14:textId="367E07CC" w:rsidR="003043D2" w:rsidRDefault="003043D2" w:rsidP="00F13784">
      <w:pPr>
        <w:pStyle w:val="a3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1BFDFA79" w14:textId="77777777" w:rsidR="003043D2" w:rsidRDefault="003043D2" w:rsidP="00F13784">
      <w:pPr>
        <w:pStyle w:val="a3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6C105ABC" w14:textId="26029064" w:rsidR="00FC51BE" w:rsidRPr="00FC51BE" w:rsidRDefault="00FC51BE" w:rsidP="00F13784">
      <w:pPr>
        <w:pStyle w:val="a3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A2127BA" w14:textId="2F70A622" w:rsidR="00FC51BE" w:rsidRDefault="00FC51BE" w:rsidP="00F13784">
      <w:pPr>
        <w:pStyle w:val="a3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C51BE">
        <w:rPr>
          <w:rFonts w:ascii="Times New Roman" w:hAnsi="Times New Roman" w:cs="Times New Roman"/>
          <w:b/>
          <w:sz w:val="24"/>
          <w:szCs w:val="24"/>
        </w:rPr>
        <w:t>Правила пользования подземным паркингом</w:t>
      </w:r>
    </w:p>
    <w:p w14:paraId="0FA238DA" w14:textId="5D6BB625" w:rsidR="00353C8A" w:rsidRDefault="00353C8A" w:rsidP="00F13784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0FE0E2B" w14:textId="77777777" w:rsidR="00353C8A" w:rsidRPr="00353C8A" w:rsidRDefault="00353C8A" w:rsidP="00F13784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7D723AA5" w14:textId="7777777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40C088" w14:textId="5B8EC878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Настоящие правила утверждены решением общего собрания, проводившегося с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Pr="00353C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</w:t>
      </w:r>
      <w:r w:rsidRPr="00353C8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3C8A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53C8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353C8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3C8A">
        <w:rPr>
          <w:rFonts w:ascii="Times New Roman" w:hAnsi="Times New Roman" w:cs="Times New Roman"/>
          <w:sz w:val="24"/>
          <w:szCs w:val="24"/>
        </w:rPr>
        <w:t xml:space="preserve"> и действуют с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53C8A">
        <w:rPr>
          <w:rFonts w:ascii="Times New Roman" w:hAnsi="Times New Roman" w:cs="Times New Roman"/>
          <w:sz w:val="24"/>
          <w:szCs w:val="24"/>
        </w:rPr>
        <w:t xml:space="preserve"> года бессрочно до их изменения или отмены решением очередного или внеочередного общего собрания собственников.</w:t>
      </w:r>
    </w:p>
    <w:p w14:paraId="2926ED29" w14:textId="0FAD9A49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2)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Правила являются обязательными к соблюдению всеми собственниками и </w:t>
      </w:r>
      <w:proofErr w:type="gramStart"/>
      <w:r w:rsidRPr="00353C8A">
        <w:rPr>
          <w:rFonts w:ascii="Times New Roman" w:hAnsi="Times New Roman" w:cs="Times New Roman"/>
          <w:sz w:val="24"/>
          <w:szCs w:val="24"/>
        </w:rPr>
        <w:t>пользователями подземного паркинга</w:t>
      </w:r>
      <w:proofErr w:type="gramEnd"/>
      <w:r w:rsidRPr="00353C8A">
        <w:rPr>
          <w:rFonts w:ascii="Times New Roman" w:hAnsi="Times New Roman" w:cs="Times New Roman"/>
          <w:sz w:val="24"/>
          <w:szCs w:val="24"/>
        </w:rPr>
        <w:t xml:space="preserve"> и их гостями, нарушение правил может повлечь гражданско-правовую ответственность, а в случае наличия признаков правонарушения или преступления – административную или уголовную ответственность соответственно.</w:t>
      </w:r>
    </w:p>
    <w:p w14:paraId="556509DF" w14:textId="7777777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3)</w:t>
      </w:r>
      <w:r w:rsidRPr="00353C8A">
        <w:rPr>
          <w:rFonts w:ascii="Times New Roman" w:hAnsi="Times New Roman" w:cs="Times New Roman"/>
          <w:sz w:val="24"/>
          <w:szCs w:val="24"/>
        </w:rPr>
        <w:tab/>
        <w:t>Цель настоящих правил – обеспечение беспрепятственной и комфортной парковки автотранспорта, удобство автомобильного и пешеходного движения по автостоянке, соблюдение норм пожарной безопасности, санитарного благополучия и защита прав собственников машиномест, кладовых и иных помещений в пределах подземной автостоянки.</w:t>
      </w:r>
    </w:p>
    <w:p w14:paraId="203890E5" w14:textId="7777777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B75B6" w14:textId="77777777" w:rsidR="00353C8A" w:rsidRPr="00353C8A" w:rsidRDefault="00353C8A" w:rsidP="00F13784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Порядок въезда-выезда автотранспорта</w:t>
      </w:r>
    </w:p>
    <w:p w14:paraId="797F9CC2" w14:textId="7777777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ADAFEB" w14:textId="7777777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4)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Въезд автомобилей, оснащенных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газобалонным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 оборудованием, на территорию подземной автостоянки запрещен.</w:t>
      </w:r>
    </w:p>
    <w:p w14:paraId="3542A483" w14:textId="718162C7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lastRenderedPageBreak/>
        <w:t>5)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Въезд на территорию подземной автостоянки автотранспорта осуществляется по </w:t>
      </w:r>
      <w:r>
        <w:rPr>
          <w:rFonts w:ascii="Times New Roman" w:hAnsi="Times New Roman" w:cs="Times New Roman"/>
          <w:sz w:val="24"/>
          <w:szCs w:val="24"/>
        </w:rPr>
        <w:t>ключам</w:t>
      </w:r>
      <w:r w:rsidRPr="00353C8A">
        <w:rPr>
          <w:rFonts w:ascii="Times New Roman" w:hAnsi="Times New Roman" w:cs="Times New Roman"/>
          <w:sz w:val="24"/>
          <w:szCs w:val="24"/>
        </w:rPr>
        <w:t>-меткам</w:t>
      </w:r>
      <w:r>
        <w:rPr>
          <w:rFonts w:ascii="Times New Roman" w:hAnsi="Times New Roman" w:cs="Times New Roman"/>
          <w:sz w:val="24"/>
          <w:szCs w:val="24"/>
        </w:rPr>
        <w:t xml:space="preserve"> и/или системе распознавания госномеров</w:t>
      </w:r>
      <w:r w:rsidRPr="00353C8A">
        <w:rPr>
          <w:rFonts w:ascii="Times New Roman" w:hAnsi="Times New Roman" w:cs="Times New Roman"/>
          <w:sz w:val="24"/>
          <w:szCs w:val="24"/>
        </w:rPr>
        <w:t>.</w:t>
      </w:r>
    </w:p>
    <w:p w14:paraId="58ADFCC5" w14:textId="1C077792" w:rsidR="00353C8A" w:rsidRPr="00353C8A" w:rsidRDefault="00353C8A" w:rsidP="00F1378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6)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При отсутствии </w:t>
      </w:r>
      <w:r>
        <w:rPr>
          <w:rFonts w:ascii="Times New Roman" w:hAnsi="Times New Roman" w:cs="Times New Roman"/>
          <w:sz w:val="24"/>
          <w:szCs w:val="24"/>
        </w:rPr>
        <w:t>ключа</w:t>
      </w:r>
      <w:r w:rsidRPr="00353C8A">
        <w:rPr>
          <w:rFonts w:ascii="Times New Roman" w:hAnsi="Times New Roman" w:cs="Times New Roman"/>
          <w:sz w:val="24"/>
          <w:szCs w:val="24"/>
        </w:rPr>
        <w:t>-метки</w:t>
      </w:r>
      <w:r>
        <w:rPr>
          <w:rFonts w:ascii="Times New Roman" w:hAnsi="Times New Roman" w:cs="Times New Roman"/>
          <w:sz w:val="24"/>
          <w:szCs w:val="24"/>
        </w:rPr>
        <w:t xml:space="preserve"> и госномера в базе данных</w:t>
      </w:r>
      <w:r w:rsidRPr="00353C8A">
        <w:rPr>
          <w:rFonts w:ascii="Times New Roman" w:hAnsi="Times New Roman" w:cs="Times New Roman"/>
          <w:sz w:val="24"/>
          <w:szCs w:val="24"/>
        </w:rPr>
        <w:t xml:space="preserve"> въезд осуществляется по документам, удостоверяющим личность и подтверждающим право пользования (аренды) или собственности на машиноместо или нежилое помещение в пределах подземной автостоянки. Собственникам и пользователям машиномест и нежилых помещений, которым охраной дается доступ данным по документам, указывается на необходимость получения </w:t>
      </w:r>
      <w:r>
        <w:rPr>
          <w:rFonts w:ascii="Times New Roman" w:hAnsi="Times New Roman" w:cs="Times New Roman"/>
          <w:sz w:val="24"/>
          <w:szCs w:val="24"/>
        </w:rPr>
        <w:t>ключа</w:t>
      </w:r>
      <w:r w:rsidRPr="00353C8A">
        <w:rPr>
          <w:rFonts w:ascii="Times New Roman" w:hAnsi="Times New Roman" w:cs="Times New Roman"/>
          <w:sz w:val="24"/>
          <w:szCs w:val="24"/>
        </w:rPr>
        <w:t>-метки</w:t>
      </w:r>
      <w:r>
        <w:rPr>
          <w:rFonts w:ascii="Times New Roman" w:hAnsi="Times New Roman" w:cs="Times New Roman"/>
          <w:sz w:val="24"/>
          <w:szCs w:val="24"/>
        </w:rPr>
        <w:t xml:space="preserve"> и внесения госномера в базу данных</w:t>
      </w:r>
      <w:r w:rsidRPr="00353C8A">
        <w:rPr>
          <w:rFonts w:ascii="Times New Roman" w:hAnsi="Times New Roman" w:cs="Times New Roman"/>
          <w:sz w:val="24"/>
          <w:szCs w:val="24"/>
        </w:rPr>
        <w:t>. При отсутствии данных документов или отказе в их предоставлении, автомобиль на территорию автостоянки не допускается.</w:t>
      </w:r>
    </w:p>
    <w:p w14:paraId="25C700D6" w14:textId="1391D7BD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7)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Выезд с территории подземной автостоянки осуществляется </w:t>
      </w:r>
      <w:r>
        <w:rPr>
          <w:rFonts w:ascii="Times New Roman" w:hAnsi="Times New Roman" w:cs="Times New Roman"/>
          <w:sz w:val="24"/>
          <w:szCs w:val="24"/>
        </w:rPr>
        <w:t>аналогично въезду, а в случае срабатывания системы пожарной сигнализации - беспрепятственно</w:t>
      </w:r>
      <w:r w:rsidRPr="00353C8A">
        <w:rPr>
          <w:rFonts w:ascii="Times New Roman" w:hAnsi="Times New Roman" w:cs="Times New Roman"/>
          <w:sz w:val="24"/>
          <w:szCs w:val="24"/>
        </w:rPr>
        <w:t>.</w:t>
      </w:r>
    </w:p>
    <w:p w14:paraId="5E77E177" w14:textId="017F6931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8)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В ситуациях, не терпящих отлагательств, а также для проезда автотранспорта управляющей организации, подрядных организаций, контролирующих и правоохранительных органов въезд осуществляется по распоряжению (заявке) управляющего объектам, данному устно или посредством телефонной связи старшему смены охраны – 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353C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ключу-метке старшего смены охраны</w:t>
      </w:r>
      <w:r w:rsidRPr="00353C8A">
        <w:rPr>
          <w:rFonts w:ascii="Times New Roman" w:hAnsi="Times New Roman" w:cs="Times New Roman"/>
          <w:sz w:val="24"/>
          <w:szCs w:val="24"/>
        </w:rPr>
        <w:t>. Старший смены охраны ведет запись таких заявок.</w:t>
      </w:r>
    </w:p>
    <w:p w14:paraId="38117643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9)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Въезд специального транспорта, имеющего нанесенные на кузов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цветографические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 схемы и специальные световые сигналы, транспорта жилищно-коммунальных и аварийных служб с соответствующей маркировкой их принадлежности, водители которого выполняют неотложное задание, для которого необходим доступ на подземную автостоянку, осуществляется беспрепятственно круглосуточно без оформления пропуска. В случае возникновения объективных сомнений в наличии такого задания, сотрудник охраны имеет право уточнить у водителя цель визита, переписать данные организации, которой принадлежит транспорт и государственный номер транспортного средства.</w:t>
      </w:r>
    </w:p>
    <w:p w14:paraId="10F2AEA0" w14:textId="6E88BA0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10)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На въезде через КПП водитель обязан убедиться, что </w:t>
      </w:r>
      <w:r>
        <w:rPr>
          <w:rFonts w:ascii="Times New Roman" w:hAnsi="Times New Roman" w:cs="Times New Roman"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sz w:val="24"/>
          <w:szCs w:val="24"/>
        </w:rPr>
        <w:t>-метка</w:t>
      </w:r>
      <w:r>
        <w:rPr>
          <w:rFonts w:ascii="Times New Roman" w:hAnsi="Times New Roman" w:cs="Times New Roman"/>
          <w:sz w:val="24"/>
          <w:szCs w:val="24"/>
        </w:rPr>
        <w:t xml:space="preserve"> и/или система распознавания госномеров сработала</w:t>
      </w:r>
      <w:r w:rsidRPr="00353C8A">
        <w:rPr>
          <w:rFonts w:ascii="Times New Roman" w:hAnsi="Times New Roman" w:cs="Times New Roman"/>
          <w:sz w:val="24"/>
          <w:szCs w:val="24"/>
        </w:rPr>
        <w:t>, после полного открытия шлагбаума и/или ворот (а при наличии на них светофора – после включения зеленого сигнала на нем) осуществить плавный проезд через зону въезда на подземную автостоянку. Проезд через шлагбаум и/или ворота осуществляется строго по 1 автомобилю.</w:t>
      </w:r>
      <w:r>
        <w:rPr>
          <w:rFonts w:ascii="Times New Roman" w:hAnsi="Times New Roman" w:cs="Times New Roman"/>
          <w:sz w:val="24"/>
          <w:szCs w:val="24"/>
        </w:rPr>
        <w:t xml:space="preserve"> Проезд под закрывающиеся шлагбаум и/или ворота строго запрещен, ущерб, причиненный автомобилю закрывающимися шлагбаумом и/или воротами, при нарушении водителем данного запрета, не компенсируется.</w:t>
      </w:r>
    </w:p>
    <w:p w14:paraId="4921F223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BB3194" w14:textId="3C9AC8C4" w:rsidR="00353C8A" w:rsidRPr="00353C8A" w:rsidRDefault="00353C8A" w:rsidP="009C696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Порядок оформления постоянных пропусков (</w:t>
      </w:r>
      <w:r w:rsidR="00A065D6">
        <w:rPr>
          <w:rFonts w:ascii="Times New Roman" w:hAnsi="Times New Roman" w:cs="Times New Roman"/>
          <w:b/>
          <w:sz w:val="24"/>
          <w:szCs w:val="24"/>
        </w:rPr>
        <w:t xml:space="preserve">внесения автомобиля в базу данных и </w:t>
      </w:r>
      <w:r w:rsidRPr="00353C8A">
        <w:rPr>
          <w:rFonts w:ascii="Times New Roman" w:hAnsi="Times New Roman" w:cs="Times New Roman"/>
          <w:b/>
          <w:sz w:val="24"/>
          <w:szCs w:val="24"/>
        </w:rPr>
        <w:t xml:space="preserve">получения </w:t>
      </w:r>
      <w:r>
        <w:rPr>
          <w:rFonts w:ascii="Times New Roman" w:hAnsi="Times New Roman" w:cs="Times New Roman"/>
          <w:b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b/>
          <w:sz w:val="24"/>
          <w:szCs w:val="24"/>
        </w:rPr>
        <w:t>-меток)</w:t>
      </w:r>
      <w:r w:rsidR="00A065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3C8A">
        <w:rPr>
          <w:rFonts w:ascii="Times New Roman" w:hAnsi="Times New Roman" w:cs="Times New Roman"/>
          <w:b/>
          <w:sz w:val="24"/>
          <w:szCs w:val="24"/>
        </w:rPr>
        <w:t>на территорию подземной автостоянки</w:t>
      </w:r>
    </w:p>
    <w:p w14:paraId="0D69C4F3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B54B03" w14:textId="2B92CFD8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11)</w:t>
      </w:r>
      <w:r w:rsidRPr="00353C8A">
        <w:rPr>
          <w:rFonts w:ascii="Times New Roman" w:hAnsi="Times New Roman" w:cs="Times New Roman"/>
          <w:sz w:val="24"/>
          <w:szCs w:val="24"/>
        </w:rPr>
        <w:tab/>
        <w:t>Постоянный пропуск (</w:t>
      </w:r>
      <w:r>
        <w:rPr>
          <w:rFonts w:ascii="Times New Roman" w:hAnsi="Times New Roman" w:cs="Times New Roman"/>
          <w:sz w:val="24"/>
          <w:szCs w:val="24"/>
        </w:rPr>
        <w:t>внесение госномера автомобиля в базу данных</w:t>
      </w:r>
      <w:r w:rsidRPr="00353C8A">
        <w:rPr>
          <w:rFonts w:ascii="Times New Roman" w:hAnsi="Times New Roman" w:cs="Times New Roman"/>
          <w:sz w:val="24"/>
          <w:szCs w:val="24"/>
        </w:rPr>
        <w:t>) оформляется на собственника машиноместа или нежилого помещения в пределах подземной автостоянки лично или по доверенности, удостоверенной нотариально или приравненной к ней, а также на законного пользователя помещения по договору аренды или на иных законных основаниях.</w:t>
      </w:r>
    </w:p>
    <w:p w14:paraId="1F0B766D" w14:textId="16F820A1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12)</w:t>
      </w:r>
      <w:r w:rsidRPr="00353C8A">
        <w:rPr>
          <w:rFonts w:ascii="Times New Roman" w:hAnsi="Times New Roman" w:cs="Times New Roman"/>
          <w:sz w:val="24"/>
          <w:szCs w:val="24"/>
        </w:rPr>
        <w:tab/>
        <w:t>Первоначальное оформление или изменение данных (переоформление) постоянного пропуска (пропусков) осуществляется при личном визите в офис управляющей организации. При себе необходимо иметь и передать для проверки и сохранения данных сотруднику управляющей организации следующие документы:</w:t>
      </w:r>
    </w:p>
    <w:p w14:paraId="15CB0041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паспорт или документ его заменяющий;</w:t>
      </w:r>
    </w:p>
    <w:p w14:paraId="27D56A1F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доверенность (при оформлении по доверенности);</w:t>
      </w:r>
    </w:p>
    <w:p w14:paraId="4154FD0E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выписка из ЕГРН о праве собственности на машиноместо/помещение;</w:t>
      </w:r>
    </w:p>
    <w:p w14:paraId="747CDB19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договор аренды (при аренде машиноместа/помещения);</w:t>
      </w:r>
    </w:p>
    <w:p w14:paraId="74EE4630" w14:textId="75D78918" w:rsid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заявление на выдачу с указанием контактного номера телефона.</w:t>
      </w:r>
    </w:p>
    <w:p w14:paraId="68B34FC2" w14:textId="23EE3C6B" w:rsidR="003A0BAF" w:rsidRPr="00353C8A" w:rsidRDefault="003A0BAF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Оформление дополнительных или переоформление утерянных ключ-меток может осуществляться дистанционно через заказ в программе (приложении) контроля доступа или программе (приложении) для подачи заявок в диспетчерскую службу.</w:t>
      </w:r>
    </w:p>
    <w:p w14:paraId="7407A63B" w14:textId="267F911D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13)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По </w:t>
      </w:r>
      <w:r w:rsidR="00A065D6">
        <w:rPr>
          <w:rFonts w:ascii="Times New Roman" w:hAnsi="Times New Roman" w:cs="Times New Roman"/>
          <w:sz w:val="24"/>
          <w:szCs w:val="24"/>
        </w:rPr>
        <w:t>результатам госномер автомобиля вносится в базу данных и</w:t>
      </w:r>
      <w:r w:rsidRPr="00353C8A">
        <w:rPr>
          <w:rFonts w:ascii="Times New Roman" w:hAnsi="Times New Roman" w:cs="Times New Roman"/>
          <w:sz w:val="24"/>
          <w:szCs w:val="24"/>
        </w:rPr>
        <w:t xml:space="preserve"> оформления выдается </w:t>
      </w:r>
      <w:r w:rsidR="00A065D6">
        <w:rPr>
          <w:rFonts w:ascii="Times New Roman" w:hAnsi="Times New Roman" w:cs="Times New Roman"/>
          <w:sz w:val="24"/>
          <w:szCs w:val="24"/>
        </w:rPr>
        <w:t>ключ-</w:t>
      </w:r>
      <w:r w:rsidRPr="00353C8A">
        <w:rPr>
          <w:rFonts w:ascii="Times New Roman" w:hAnsi="Times New Roman" w:cs="Times New Roman"/>
          <w:sz w:val="24"/>
          <w:szCs w:val="24"/>
        </w:rPr>
        <w:t>метка</w:t>
      </w:r>
      <w:r w:rsidR="00A065D6">
        <w:rPr>
          <w:rFonts w:ascii="Times New Roman" w:hAnsi="Times New Roman" w:cs="Times New Roman"/>
          <w:sz w:val="24"/>
          <w:szCs w:val="24"/>
        </w:rPr>
        <w:t xml:space="preserve">. </w:t>
      </w:r>
      <w:r w:rsidRPr="00353C8A">
        <w:rPr>
          <w:rFonts w:ascii="Times New Roman" w:hAnsi="Times New Roman" w:cs="Times New Roman"/>
          <w:sz w:val="24"/>
          <w:szCs w:val="24"/>
        </w:rPr>
        <w:t>Данные о пропусках (метках) вносятся в базу данных управляющей организации и доводятся до сведения охраны.</w:t>
      </w:r>
    </w:p>
    <w:p w14:paraId="64811CF1" w14:textId="3F98E826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14)</w:t>
      </w:r>
      <w:r w:rsidRPr="00353C8A">
        <w:rPr>
          <w:rFonts w:ascii="Times New Roman" w:hAnsi="Times New Roman" w:cs="Times New Roman"/>
          <w:sz w:val="24"/>
          <w:szCs w:val="24"/>
        </w:rPr>
        <w:tab/>
      </w:r>
      <w:r w:rsidR="00A065D6">
        <w:rPr>
          <w:rFonts w:ascii="Times New Roman" w:hAnsi="Times New Roman" w:cs="Times New Roman"/>
          <w:sz w:val="24"/>
          <w:szCs w:val="24"/>
        </w:rPr>
        <w:t>За ключ</w:t>
      </w:r>
      <w:r w:rsidRPr="00353C8A">
        <w:rPr>
          <w:rFonts w:ascii="Times New Roman" w:hAnsi="Times New Roman" w:cs="Times New Roman"/>
          <w:sz w:val="24"/>
          <w:szCs w:val="24"/>
        </w:rPr>
        <w:t>-метк</w:t>
      </w:r>
      <w:r w:rsidR="00A065D6">
        <w:rPr>
          <w:rFonts w:ascii="Times New Roman" w:hAnsi="Times New Roman" w:cs="Times New Roman"/>
          <w:sz w:val="24"/>
          <w:szCs w:val="24"/>
        </w:rPr>
        <w:t>у</w:t>
      </w:r>
      <w:r w:rsidRPr="00353C8A">
        <w:rPr>
          <w:rFonts w:ascii="Times New Roman" w:hAnsi="Times New Roman" w:cs="Times New Roman"/>
          <w:sz w:val="24"/>
          <w:szCs w:val="24"/>
        </w:rPr>
        <w:t xml:space="preserve"> </w:t>
      </w:r>
      <w:r w:rsidR="00A065D6" w:rsidRPr="00A8322C">
        <w:rPr>
          <w:rFonts w:ascii="Times New Roman" w:hAnsi="Times New Roman" w:cs="Times New Roman"/>
          <w:sz w:val="24"/>
          <w:szCs w:val="24"/>
        </w:rPr>
        <w:t>управляющей организацией взимается плата в соответствии с прейскурантом на дополнительные услуги</w:t>
      </w:r>
      <w:r w:rsidR="00A065D6">
        <w:rPr>
          <w:rFonts w:ascii="Times New Roman" w:hAnsi="Times New Roman" w:cs="Times New Roman"/>
          <w:sz w:val="24"/>
          <w:szCs w:val="24"/>
        </w:rPr>
        <w:t>.</w:t>
      </w:r>
    </w:p>
    <w:p w14:paraId="48403EF7" w14:textId="47C4E09D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15)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При оформлении пропуска на нового собственника или пользователя помещения, ранее выданные на это помещение пропуска аннулируется. Пропуск может быть аннулирован в любое время по заявлению лица, его получившего. </w:t>
      </w:r>
      <w:r w:rsidR="00A065D6">
        <w:rPr>
          <w:rFonts w:ascii="Times New Roman" w:hAnsi="Times New Roman" w:cs="Times New Roman"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sz w:val="24"/>
          <w:szCs w:val="24"/>
        </w:rPr>
        <w:t>-метки аннулированных пропусков блокируются.</w:t>
      </w:r>
    </w:p>
    <w:p w14:paraId="63BC5568" w14:textId="45942A21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16)</w:t>
      </w:r>
      <w:r w:rsidRPr="00353C8A">
        <w:rPr>
          <w:rFonts w:ascii="Times New Roman" w:hAnsi="Times New Roman" w:cs="Times New Roman"/>
          <w:sz w:val="24"/>
          <w:szCs w:val="24"/>
        </w:rPr>
        <w:tab/>
        <w:t>Действие постоянного пропуска (</w:t>
      </w:r>
      <w:r w:rsidR="00A065D6">
        <w:rPr>
          <w:rFonts w:ascii="Times New Roman" w:hAnsi="Times New Roman" w:cs="Times New Roman"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sz w:val="24"/>
          <w:szCs w:val="24"/>
        </w:rPr>
        <w:t>-метки) могут быть приостановлены в следующих случаях:</w:t>
      </w:r>
    </w:p>
    <w:p w14:paraId="4B256227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в случае причинения водителем ущерба другим транспортным средствам, общему имуществу в доме и/или управляющей организации при отказе от возмещения ущерба в досудебном порядке или в рамках страхового случая – до момента возмещения ущерба или оформления страхового события;</w:t>
      </w:r>
    </w:p>
    <w:p w14:paraId="5FB2563A" w14:textId="4F2C697C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в случае выявления факта продажи или передачи третьим лицам, не имеющим права доступа на автостоянку, пропуска (</w:t>
      </w:r>
      <w:r w:rsidR="00A065D6">
        <w:rPr>
          <w:rFonts w:ascii="Times New Roman" w:hAnsi="Times New Roman" w:cs="Times New Roman"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sz w:val="24"/>
          <w:szCs w:val="24"/>
        </w:rPr>
        <w:t xml:space="preserve">-метки) – до момента переоформления пропуска (получения новой </w:t>
      </w:r>
      <w:r w:rsidR="00A065D6">
        <w:rPr>
          <w:rFonts w:ascii="Times New Roman" w:hAnsi="Times New Roman" w:cs="Times New Roman"/>
          <w:sz w:val="24"/>
          <w:szCs w:val="24"/>
        </w:rPr>
        <w:t>ключ</w:t>
      </w:r>
      <w:r w:rsidRPr="00353C8A">
        <w:rPr>
          <w:rFonts w:ascii="Times New Roman" w:hAnsi="Times New Roman" w:cs="Times New Roman"/>
          <w:sz w:val="24"/>
          <w:szCs w:val="24"/>
        </w:rPr>
        <w:t>-метки).</w:t>
      </w:r>
    </w:p>
    <w:p w14:paraId="57A2D5CC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F0CE13" w14:textId="356518B8" w:rsidR="00353C8A" w:rsidRPr="00353C8A" w:rsidRDefault="00353C8A" w:rsidP="009C696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Порядок оформления разовых пропусков</w:t>
      </w:r>
    </w:p>
    <w:p w14:paraId="5D1E7602" w14:textId="77777777" w:rsidR="00353C8A" w:rsidRPr="00353C8A" w:rsidRDefault="00353C8A" w:rsidP="009C696E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на территорию подземной автостоянки</w:t>
      </w:r>
    </w:p>
    <w:p w14:paraId="74A21306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6AA2D0" w14:textId="4DF4CC85" w:rsidR="00A065D6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17)</w:t>
      </w:r>
      <w:r w:rsidRPr="00353C8A">
        <w:rPr>
          <w:rFonts w:ascii="Times New Roman" w:hAnsi="Times New Roman" w:cs="Times New Roman"/>
          <w:sz w:val="24"/>
          <w:szCs w:val="24"/>
        </w:rPr>
        <w:tab/>
        <w:t xml:space="preserve">Разовый пропуск автотранспорта на территорию подземной автостоянки оформляется </w:t>
      </w:r>
      <w:r w:rsidR="00A065D6">
        <w:rPr>
          <w:rFonts w:ascii="Times New Roman" w:hAnsi="Times New Roman" w:cs="Times New Roman"/>
          <w:sz w:val="24"/>
          <w:szCs w:val="24"/>
        </w:rPr>
        <w:t>в случае необходимости проезда в паркинг служб технической помощи, эвакуаторов, а также гостевого транспорта автомойки.</w:t>
      </w:r>
    </w:p>
    <w:p w14:paraId="6FF5FF95" w14:textId="65D26C5C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18) Заявка на оформление разового пропуска</w:t>
      </w:r>
      <w:r w:rsidR="00A065D6">
        <w:rPr>
          <w:rFonts w:ascii="Times New Roman" w:hAnsi="Times New Roman" w:cs="Times New Roman"/>
          <w:sz w:val="24"/>
          <w:szCs w:val="24"/>
        </w:rPr>
        <w:t xml:space="preserve"> оформляется законным пользователем машиноместа или помещения автомойки в электронном приложении</w:t>
      </w:r>
      <w:r w:rsidRPr="00353C8A">
        <w:rPr>
          <w:rFonts w:ascii="Times New Roman" w:hAnsi="Times New Roman" w:cs="Times New Roman"/>
          <w:sz w:val="24"/>
          <w:szCs w:val="24"/>
        </w:rPr>
        <w:t xml:space="preserve"> </w:t>
      </w:r>
      <w:r w:rsidR="00A065D6">
        <w:rPr>
          <w:rFonts w:ascii="Times New Roman" w:hAnsi="Times New Roman" w:cs="Times New Roman"/>
          <w:sz w:val="24"/>
          <w:szCs w:val="24"/>
        </w:rPr>
        <w:t xml:space="preserve">системы СКУД, в случае сбоев в системе СКУД заявка принимается старшим смены охраны </w:t>
      </w:r>
      <w:r w:rsidRPr="00353C8A">
        <w:rPr>
          <w:rFonts w:ascii="Times New Roman" w:hAnsi="Times New Roman" w:cs="Times New Roman"/>
          <w:sz w:val="24"/>
          <w:szCs w:val="24"/>
        </w:rPr>
        <w:t>по телефону</w:t>
      </w:r>
      <w:r w:rsidR="00A065D6">
        <w:rPr>
          <w:rFonts w:ascii="Times New Roman" w:hAnsi="Times New Roman" w:cs="Times New Roman"/>
          <w:sz w:val="24"/>
          <w:szCs w:val="24"/>
        </w:rPr>
        <w:t xml:space="preserve">, но </w:t>
      </w:r>
      <w:r w:rsidRPr="00353C8A">
        <w:rPr>
          <w:rFonts w:ascii="Times New Roman" w:hAnsi="Times New Roman" w:cs="Times New Roman"/>
          <w:sz w:val="24"/>
          <w:szCs w:val="24"/>
        </w:rPr>
        <w:t>только в том случае, если возможно идентифицировать лицо, заказывающее пропуск, в том числе по номеру телефона или иным признакам.</w:t>
      </w:r>
    </w:p>
    <w:p w14:paraId="4B5AED5E" w14:textId="77777777" w:rsidR="00353C8A" w:rsidRPr="00353C8A" w:rsidRDefault="00353C8A" w:rsidP="009C696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19) Разовый пропуск прекращает свое действие сразу после его использования (выезда с автостоянки).</w:t>
      </w:r>
    </w:p>
    <w:p w14:paraId="7A50FAE6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FB63BE6" w14:textId="77777777" w:rsidR="00353C8A" w:rsidRPr="00353C8A" w:rsidRDefault="00353C8A" w:rsidP="00353C8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C8A">
        <w:rPr>
          <w:rFonts w:ascii="Times New Roman" w:hAnsi="Times New Roman" w:cs="Times New Roman"/>
          <w:b/>
          <w:sz w:val="24"/>
          <w:szCs w:val="24"/>
        </w:rPr>
        <w:t>Правила движения и парковки на территории подземной автостоянки</w:t>
      </w:r>
    </w:p>
    <w:p w14:paraId="5D24A139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149EA29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20) На территории подземной автостоянки водители обязаны соблюдать правила дорожного движения, включая требования дорожных знаков и разметки.</w:t>
      </w:r>
    </w:p>
    <w:p w14:paraId="6BA91AA8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21) Максимально разрешенная скорость движения на территории подземной автостоянки – 10 км/ч.</w:t>
      </w:r>
    </w:p>
    <w:p w14:paraId="51709139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22) На территории подземной автостоянки запрещены:</w:t>
      </w:r>
    </w:p>
    <w:p w14:paraId="66800AA7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оставление и стоянка автомобиля вне границ машиномест, включая оставление части автомобиля за границей машиноместа;</w:t>
      </w:r>
    </w:p>
    <w:p w14:paraId="5925856E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стоянка на не принадлежащих водителю машиноместах (кроме случаев правомерного пользования по договору аренды или на ином законном основании (например членами семьи собственника);</w:t>
      </w:r>
    </w:p>
    <w:p w14:paraId="0F7CA1DC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стоянка с работающим двигателем;</w:t>
      </w:r>
    </w:p>
    <w:p w14:paraId="3B5A20AE" w14:textId="15E02E4F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остановка и стоянка мотоцикла, мопеда вне границ машиномест</w:t>
      </w:r>
      <w:r w:rsidR="00A065D6">
        <w:rPr>
          <w:rFonts w:ascii="Times New Roman" w:hAnsi="Times New Roman" w:cs="Times New Roman"/>
          <w:sz w:val="24"/>
          <w:szCs w:val="24"/>
        </w:rPr>
        <w:t xml:space="preserve"> </w:t>
      </w:r>
      <w:r w:rsidRPr="00353C8A">
        <w:rPr>
          <w:rFonts w:ascii="Times New Roman" w:hAnsi="Times New Roman" w:cs="Times New Roman"/>
          <w:sz w:val="24"/>
          <w:szCs w:val="24"/>
        </w:rPr>
        <w:t xml:space="preserve">или зон, предназначенных для размещения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велотехники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>;</w:t>
      </w:r>
    </w:p>
    <w:p w14:paraId="0BA4900D" w14:textId="191D6864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 xml:space="preserve">- размещение велосипедов, средств индивидуальной мобилизации за пределами зон, предназначенных для размещения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велотехники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>;</w:t>
      </w:r>
    </w:p>
    <w:p w14:paraId="4336F839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использование общедомовой электросети для подключения бытовых приборов, дополнительного освещения, подзарядки аккумуляторов авто-,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велотехники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 и средств индивидуальной мобилизации – без согласования проекта подключения с управляющей организацией, установки прибора учета и заключения договора на оплату (компенсацию) услуг электроснабжения – при наличии достаточной мощности для подключения или после выделения мощности в установленном законом порядке;</w:t>
      </w:r>
    </w:p>
    <w:p w14:paraId="2EDD70B5" w14:textId="7F25E460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 xml:space="preserve">- размещение (в том числе временное) как в пределах машиноместа/нежилого помещения, так и в местах общего пользования автостоянки (кроме нежилых помещений, обособленных стенами по проекту дома или после согласования перепланировки) любых личных вещей: мебели, шин и колес, хозяйственных тележек, мусора, горючих жидкостей и т.п., кроме индивидуальных металлических пожароустойчивых шкафов (в пределах </w:t>
      </w:r>
      <w:r w:rsidR="00A065D6">
        <w:rPr>
          <w:rFonts w:ascii="Times New Roman" w:hAnsi="Times New Roman" w:cs="Times New Roman"/>
          <w:sz w:val="24"/>
          <w:szCs w:val="24"/>
        </w:rPr>
        <w:t>ширины</w:t>
      </w:r>
      <w:r w:rsidRPr="00353C8A">
        <w:rPr>
          <w:rFonts w:ascii="Times New Roman" w:hAnsi="Times New Roman" w:cs="Times New Roman"/>
          <w:sz w:val="24"/>
          <w:szCs w:val="24"/>
        </w:rPr>
        <w:t xml:space="preserve"> машиноместа), проект размещения которых согласован управляющей организацией в части отсутствия нарушений норм пожарной безопасности и жилищного законодательства;</w:t>
      </w:r>
    </w:p>
    <w:p w14:paraId="0039ACF8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курение, разведение открытого огня;</w:t>
      </w:r>
    </w:p>
    <w:p w14:paraId="3FAD5812" w14:textId="77777777" w:rsidR="00353C8A" w:rsidRPr="00353C8A" w:rsidRDefault="00353C8A" w:rsidP="00A065D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- распитие алкогольных напитков и нахождение в пьяном виде;</w:t>
      </w:r>
    </w:p>
    <w:p w14:paraId="78188A4C" w14:textId="6D9DD976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 xml:space="preserve">- проведение в местах общего пользования массовых мероприятий, кроме встреч </w:t>
      </w:r>
      <w:r w:rsidR="00A065D6">
        <w:rPr>
          <w:rFonts w:ascii="Times New Roman" w:hAnsi="Times New Roman" w:cs="Times New Roman"/>
          <w:sz w:val="24"/>
          <w:szCs w:val="24"/>
        </w:rPr>
        <w:t>С</w:t>
      </w:r>
      <w:r w:rsidRPr="00353C8A">
        <w:rPr>
          <w:rFonts w:ascii="Times New Roman" w:hAnsi="Times New Roman" w:cs="Times New Roman"/>
          <w:sz w:val="24"/>
          <w:szCs w:val="24"/>
        </w:rPr>
        <w:t>овета дома, совещаний управляющей организации и общих собраний собственников помещений в доме – при условии обеспечения безопасности движения;</w:t>
      </w:r>
    </w:p>
    <w:p w14:paraId="607E7314" w14:textId="28F12438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 xml:space="preserve">- нанесение надписей, рисунков, расклейка объявлений, кроме размещения общественно значимой информации управляющей организацией или размещения собственниками информации о продаже машиноместа или нежилого помещения – </w:t>
      </w:r>
      <w:r w:rsidR="00A065D6">
        <w:rPr>
          <w:rFonts w:ascii="Times New Roman" w:hAnsi="Times New Roman" w:cs="Times New Roman"/>
          <w:sz w:val="24"/>
          <w:szCs w:val="24"/>
        </w:rPr>
        <w:t>строго на информац</w:t>
      </w:r>
      <w:r w:rsidR="003A0BAF">
        <w:rPr>
          <w:rFonts w:ascii="Times New Roman" w:hAnsi="Times New Roman" w:cs="Times New Roman"/>
          <w:sz w:val="24"/>
          <w:szCs w:val="24"/>
        </w:rPr>
        <w:t>и</w:t>
      </w:r>
      <w:r w:rsidR="00A065D6">
        <w:rPr>
          <w:rFonts w:ascii="Times New Roman" w:hAnsi="Times New Roman" w:cs="Times New Roman"/>
          <w:sz w:val="24"/>
          <w:szCs w:val="24"/>
        </w:rPr>
        <w:t>онных стендах</w:t>
      </w:r>
      <w:r w:rsidRPr="00353C8A">
        <w:rPr>
          <w:rFonts w:ascii="Times New Roman" w:hAnsi="Times New Roman" w:cs="Times New Roman"/>
          <w:sz w:val="24"/>
          <w:szCs w:val="24"/>
        </w:rPr>
        <w:t>;</w:t>
      </w:r>
    </w:p>
    <w:p w14:paraId="6E11AEA3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 xml:space="preserve">- ремонт авто-,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353C8A">
        <w:rPr>
          <w:rFonts w:ascii="Times New Roman" w:hAnsi="Times New Roman" w:cs="Times New Roman"/>
          <w:sz w:val="24"/>
          <w:szCs w:val="24"/>
        </w:rPr>
        <w:t>велотехники</w:t>
      </w:r>
      <w:proofErr w:type="spellEnd"/>
      <w:r w:rsidRPr="00353C8A">
        <w:rPr>
          <w:rFonts w:ascii="Times New Roman" w:hAnsi="Times New Roman" w:cs="Times New Roman"/>
          <w:sz w:val="24"/>
          <w:szCs w:val="24"/>
        </w:rPr>
        <w:t xml:space="preserve"> и средств индивидуальной мобилизации;</w:t>
      </w:r>
    </w:p>
    <w:p w14:paraId="3765A464" w14:textId="543BAE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- огораживание машиномест</w:t>
      </w:r>
      <w:r w:rsidR="003A0BAF">
        <w:rPr>
          <w:rFonts w:ascii="Times New Roman" w:hAnsi="Times New Roman" w:cs="Times New Roman"/>
          <w:sz w:val="24"/>
          <w:szCs w:val="24"/>
        </w:rPr>
        <w:t xml:space="preserve"> по периметру.</w:t>
      </w:r>
    </w:p>
    <w:p w14:paraId="51606FDC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23) Остановка на срок до 5 минут для посадки и высадки пассажиров, погрузки или разгрузки имущества за пределами границ машиномест допустима при условии отсутствия препятствий для движения автотранспорта и пешеходов и в присутствии водителя автомобиля на месте все время остановки.</w:t>
      </w:r>
    </w:p>
    <w:p w14:paraId="7BB03B76" w14:textId="77777777" w:rsidR="00353C8A" w:rsidRPr="00353C8A" w:rsidRDefault="00353C8A" w:rsidP="00353C8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ab/>
        <w:t>24) При выполнении контраварийных и плановых ремонтных работ на территории подземной автостоянки, водитель обязан по указанию диспетчера, сотрудника охраны или управляющего объектом переместить автомобиль в другое место в необходимый срок и на необходимое для завершения работ время.</w:t>
      </w:r>
    </w:p>
    <w:p w14:paraId="32E61754" w14:textId="260103A8" w:rsidR="00353C8A" w:rsidRPr="00353C8A" w:rsidRDefault="00353C8A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25) При невозможности связаться с водителем в рамках п.24 Правил, в случае грубого нарушения Правил, а также в случае угрозы жизни и имуществу граждан автомобиль может быть перемещен силами управляющей организации и/или городской службы перемещения транспортных средств в пределах подземной автостоянки или территории двора. Грубое нарушение правил размещения автотранспорта за пределами машиноместа, в том числе автотранспорта, не имеющего пропуска и</w:t>
      </w:r>
      <w:r w:rsidR="003A0BAF">
        <w:rPr>
          <w:rFonts w:ascii="Times New Roman" w:hAnsi="Times New Roman" w:cs="Times New Roman"/>
          <w:sz w:val="24"/>
          <w:szCs w:val="24"/>
        </w:rPr>
        <w:t xml:space="preserve"> ключ</w:t>
      </w:r>
      <w:r w:rsidRPr="00353C8A">
        <w:rPr>
          <w:rFonts w:ascii="Times New Roman" w:hAnsi="Times New Roman" w:cs="Times New Roman"/>
          <w:sz w:val="24"/>
          <w:szCs w:val="24"/>
        </w:rPr>
        <w:t xml:space="preserve">-метки (права доступа на территорию паркинга) может повлечь применение колесного блокиратора, демонтаж которого осуществляется после оплаты </w:t>
      </w:r>
      <w:r w:rsidR="000A011C">
        <w:rPr>
          <w:rFonts w:ascii="Times New Roman" w:hAnsi="Times New Roman" w:cs="Times New Roman"/>
          <w:sz w:val="24"/>
          <w:szCs w:val="24"/>
        </w:rPr>
        <w:t xml:space="preserve">услуг по снятию и платы </w:t>
      </w:r>
      <w:r w:rsidRPr="00353C8A">
        <w:rPr>
          <w:rFonts w:ascii="Times New Roman" w:hAnsi="Times New Roman" w:cs="Times New Roman"/>
          <w:sz w:val="24"/>
          <w:szCs w:val="24"/>
        </w:rPr>
        <w:t>за пользование частью общего имущества в доме</w:t>
      </w:r>
      <w:r w:rsidR="003A0BAF">
        <w:rPr>
          <w:rFonts w:ascii="Times New Roman" w:hAnsi="Times New Roman" w:cs="Times New Roman"/>
          <w:sz w:val="24"/>
          <w:szCs w:val="24"/>
        </w:rPr>
        <w:t xml:space="preserve"> (если решение в платности использования мест общего пользования принято общим собранием собственников)</w:t>
      </w:r>
      <w:r w:rsidRPr="00353C8A">
        <w:rPr>
          <w:rFonts w:ascii="Times New Roman" w:hAnsi="Times New Roman" w:cs="Times New Roman"/>
          <w:sz w:val="24"/>
          <w:szCs w:val="24"/>
        </w:rPr>
        <w:t>.</w:t>
      </w:r>
    </w:p>
    <w:p w14:paraId="08379711" w14:textId="05AB5729" w:rsidR="00353C8A" w:rsidRDefault="00353C8A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C8A">
        <w:rPr>
          <w:rFonts w:ascii="Times New Roman" w:hAnsi="Times New Roman" w:cs="Times New Roman"/>
          <w:sz w:val="24"/>
          <w:szCs w:val="24"/>
        </w:rPr>
        <w:t>26) Собственники и пользователи машиномест и нежилых помещений должны соблюдать правила пожарной безопасности на подземной автостоянке, в том числе расстояние от припаркованного автомобиля до пожарных кранов, систем автоматического пожаротушения.</w:t>
      </w:r>
    </w:p>
    <w:p w14:paraId="193B789E" w14:textId="68944A92" w:rsidR="00CF5960" w:rsidRPr="00353C8A" w:rsidRDefault="00CF5960" w:rsidP="003A0BA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27) В случае принятия общим собранием собственников помещений в доме решения о передаче части помещений подземной автостоянки в пользование третьим лицам, обеспечение контроля за въездом, выездом и перемещением стороннего автотранспорта таких пользователей на территории автостоянки обеспечивают пользователь помещения и управляющая организация под свою ответственность в самостоятельно утвержденном </w:t>
      </w:r>
      <w:r>
        <w:rPr>
          <w:rFonts w:ascii="Times New Roman" w:hAnsi="Times New Roman" w:cs="Times New Roman"/>
          <w:sz w:val="24"/>
          <w:szCs w:val="24"/>
        </w:rPr>
        <w:lastRenderedPageBreak/>
        <w:t>порядке, не противоречащем настоящим правилам и не нарушающем права и интересы собственников помещений в доме.</w:t>
      </w:r>
    </w:p>
    <w:sectPr w:rsidR="00CF5960" w:rsidRPr="00353C8A" w:rsidSect="00292F6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9025B"/>
    <w:multiLevelType w:val="hybridMultilevel"/>
    <w:tmpl w:val="6728FA60"/>
    <w:lvl w:ilvl="0" w:tplc="3C6A2B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E4041D"/>
    <w:multiLevelType w:val="hybridMultilevel"/>
    <w:tmpl w:val="B9CC4668"/>
    <w:lvl w:ilvl="0" w:tplc="3D4E4D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10A503E"/>
    <w:multiLevelType w:val="hybridMultilevel"/>
    <w:tmpl w:val="6728FA60"/>
    <w:lvl w:ilvl="0" w:tplc="3C6A2B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FB"/>
    <w:rsid w:val="00027E9A"/>
    <w:rsid w:val="000333A1"/>
    <w:rsid w:val="00045C9D"/>
    <w:rsid w:val="000A011C"/>
    <w:rsid w:val="000A50DA"/>
    <w:rsid w:val="001F67B0"/>
    <w:rsid w:val="00242476"/>
    <w:rsid w:val="00292F6C"/>
    <w:rsid w:val="002B5287"/>
    <w:rsid w:val="003043D2"/>
    <w:rsid w:val="003473FB"/>
    <w:rsid w:val="00353C8A"/>
    <w:rsid w:val="003A0BAF"/>
    <w:rsid w:val="005022B3"/>
    <w:rsid w:val="006F73BF"/>
    <w:rsid w:val="00825882"/>
    <w:rsid w:val="008B692B"/>
    <w:rsid w:val="009959E8"/>
    <w:rsid w:val="009C696E"/>
    <w:rsid w:val="00A065D6"/>
    <w:rsid w:val="00A72D4F"/>
    <w:rsid w:val="00A8322C"/>
    <w:rsid w:val="00A93A37"/>
    <w:rsid w:val="00AD5109"/>
    <w:rsid w:val="00AE08BF"/>
    <w:rsid w:val="00B0270D"/>
    <w:rsid w:val="00B47A45"/>
    <w:rsid w:val="00C13E9D"/>
    <w:rsid w:val="00C36DDF"/>
    <w:rsid w:val="00CA23C0"/>
    <w:rsid w:val="00CF5960"/>
    <w:rsid w:val="00D85CD3"/>
    <w:rsid w:val="00E07CC5"/>
    <w:rsid w:val="00E2660A"/>
    <w:rsid w:val="00EB41D6"/>
    <w:rsid w:val="00F00780"/>
    <w:rsid w:val="00F13784"/>
    <w:rsid w:val="00FA1DC9"/>
    <w:rsid w:val="00FC51BE"/>
    <w:rsid w:val="00FE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0E854"/>
  <w15:chartTrackingRefBased/>
  <w15:docId w15:val="{53B8328C-2A07-4524-B84F-EC28A43B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13</Pages>
  <Words>5775</Words>
  <Characters>32921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Vostrikov</dc:creator>
  <cp:keywords/>
  <dc:description/>
  <cp:lastModifiedBy>Denis Vostrikov</cp:lastModifiedBy>
  <cp:revision>23</cp:revision>
  <dcterms:created xsi:type="dcterms:W3CDTF">2026-08-31T08:53:00Z</dcterms:created>
  <dcterms:modified xsi:type="dcterms:W3CDTF">2026-10-06T13:16:00Z</dcterms:modified>
</cp:coreProperties>
</file>